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5" w:type="dxa"/>
        <w:tblLayout w:type="fixed"/>
        <w:tblCellMar>
          <w:left w:w="70" w:type="dxa"/>
          <w:right w:w="70" w:type="dxa"/>
        </w:tblCellMar>
        <w:tblLook w:val="0000"/>
      </w:tblPr>
      <w:tblGrid>
        <w:gridCol w:w="1376"/>
        <w:gridCol w:w="44"/>
        <w:gridCol w:w="368"/>
        <w:gridCol w:w="425"/>
        <w:gridCol w:w="2681"/>
        <w:gridCol w:w="70"/>
        <w:gridCol w:w="4206"/>
        <w:gridCol w:w="575"/>
        <w:gridCol w:w="1240"/>
      </w:tblGrid>
      <w:tr w:rsidR="005B3F2B" w:rsidTr="004F5D1D">
        <w:trPr>
          <w:cantSplit/>
          <w:trHeight w:val="735"/>
        </w:trPr>
        <w:tc>
          <w:tcPr>
            <w:tcW w:w="2213" w:type="dxa"/>
            <w:gridSpan w:val="4"/>
            <w:tcBorders>
              <w:top w:val="single" w:sz="48" w:space="0" w:color="FF0000"/>
              <w:left w:val="single" w:sz="48" w:space="0" w:color="FF0000"/>
              <w:right w:val="single" w:sz="6" w:space="0" w:color="auto"/>
            </w:tcBorders>
          </w:tcPr>
          <w:p w:rsidR="005B3F2B" w:rsidRDefault="00FE53D6">
            <w:pPr>
              <w:jc w:val="center"/>
              <w:rPr>
                <w:sz w:val="18"/>
              </w:rPr>
            </w:pPr>
            <w:bookmarkStart w:id="0" w:name="_GoBack"/>
            <w:bookmarkEnd w:id="0"/>
            <w:r>
              <w:rPr>
                <w:noProof/>
                <w:sz w:val="18"/>
                <w:lang w:eastAsia="de-DE"/>
              </w:rPr>
              <w:pict>
                <v:shapetype id="_x0000_t202" coordsize="21600,21600" o:spt="202" path="m,l,21600r21600,l21600,xe">
                  <v:stroke joinstyle="miter"/>
                  <v:path gradientshapeok="t" o:connecttype="rect"/>
                </v:shapetype>
                <v:shape id="Text Box 6" o:spid="_x0000_s1026" type="#_x0000_t202" style="position:absolute;left:0;text-align:left;margin-left:-26.85pt;margin-top:6.25pt;width:28.8pt;height:69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hqJLUCAAC8BQAADgAAAGRycy9lMm9Eb2MueG1srFTJbtswEL0X6D8QvCtaQsuSEDlIvBQF0gVI&#10;+gG0SFlEJVIlactB0X/vkPKW5FK01YEQOcM3y3ucm9t916Id10YoWeL4KsKIy0oxITcl/va0CjKM&#10;jKWS0VZJXuJnbvDt7P27m6EveKIa1TKuEYBIUwx9iRtr+yIMTdXwjpor1XMJxlrpjlrY6k3INB0A&#10;vWvDJIrScFCa9VpV3Bg4XYxGPPP4dc0r+6WuDbeoLTHkZv2q/bp2azi7ocVG074R1SEN+hdZdFRI&#10;CHqCWlBL0VaLN1CdqLQyqrZXlepCVdei4r4GqCaOXlXz2NCe+1qgOaY/tcn8P9jq8+6rRoKVmGAk&#10;aQcUPfG9Rfdqj1LXnaE3BTg99uBm93AMLPtKTf+gqu8GSTVvqNzwO63V0HDKILvY3Qwvro44xoGs&#10;h0+KQRi6tcoD7WvdudZBMxCgA0vPJ2ZcKhUcXqeTaQqWCkxZluZp5qkLaXG83WtjP3DVIfdTYg3M&#10;e3S6ezDWZUOLo4sLJtVKtK1nv5UvDsBxPIHYcNXZXBaezJ95lC+zZUYCkqTLgESMBXerOQnSVTyd&#10;LK4X8/ki/uXixqRoBGNcujBHYcXkz4g7SHyUxElaRrWCOTiXktGb9bzVaEdB2Cv/+Z6D5ewWvkzD&#10;NwFqeVVSnJDoPsmDVZpNA1KTSZBPoyyI4vw+TyOSk8XqZUkPQvJ/LwkNJc4nyWQU0znpV7VF/ntb&#10;Gy06YWF0tKIDSZycaOEkuJTMU2upaMf/i1a49M+tALqPRHvBOo2OarX79R5QnIrXij2DdLUCZYEK&#10;Yd7Bj1uTKWwHGB8lNj+2VHOM2o8SXkAeEwIm6zdkMk1goy8t60sLlVWjYCpZjMbfuR1n1LbXYtNA&#10;sPHNSXUHr6YWXtDnxA5vDUaEr+swztwMutx7r/PQnf0GAAD//wMAUEsDBBQABgAIAAAAIQDYkKaq&#10;4AAAAAkBAAAPAAAAZHJzL2Rvd25yZXYueG1sTI/BTsMwEETvSPyDtUjcWpuGAg1xKgSiEpeqDXDg&#10;5sRLEhGvQ+w26d+znOA4mqfZt9l6cp044hBaTxqu5goEUuVtS7WGt9fn2R2IEA1Z03lCDScMsM7P&#10;zzKTWj/SHo9FrAWPUEiNhibGPpUyVA06E+a+R+Lu0w/ORI5DLe1gRh53nVwodSOdaYkvNKbHxwar&#10;r+LgNLyX21O375MP1Y4vu2nzvSueNrXWlxfTwz2IiFP8g+FXn9UhZ6fSH8gG0WmYLZNbRrlYLEEw&#10;kKxAlByv1SoBmWfy/wf5DwAAAP//AwBQSwECLQAUAAYACAAAACEA5JnDwPsAAADhAQAAEwAAAAAA&#10;AAAAAAAAAAAAAAAAW0NvbnRlbnRfVHlwZXNdLnhtbFBLAQItABQABgAIAAAAIQAjsmrh1wAAAJQB&#10;AAALAAAAAAAAAAAAAAAAACwBAABfcmVscy8ucmVsc1BLAQItABQABgAIAAAAIQAXuGoktQIAALwF&#10;AAAOAAAAAAAAAAAAAAAAACwCAABkcnMvZTJvRG9jLnhtbFBLAQItABQABgAIAAAAIQDYkKaq4AAA&#10;AAkBAAAPAAAAAAAAAAAAAAAAAA0FAABkcnMvZG93bnJldi54bWxQSwUGAAAAAAQABADzAAAAGgYA&#10;AAAA&#10;" o:allowincell="f" filled="f" stroked="f">
                  <v:textbox style="layout-flow:vertical;mso-layout-flow-alt:bottom-to-top">
                    <w:txbxContent>
                      <w:p w:rsidR="00383A49" w:rsidRDefault="00383A49">
                        <w:pPr>
                          <w:jc w:val="center"/>
                        </w:pPr>
                        <w:r>
                          <w:rPr>
                            <w:sz w:val="18"/>
                          </w:rPr>
                          <w:t xml:space="preserve">Dieser Entwurf muss noch durch </w:t>
                        </w:r>
                        <w:proofErr w:type="spellStart"/>
                        <w:r>
                          <w:rPr>
                            <w:sz w:val="18"/>
                          </w:rPr>
                          <w:t>arbeitsplatz</w:t>
                        </w:r>
                        <w:proofErr w:type="spellEnd"/>
                        <w:r>
                          <w:rPr>
                            <w:sz w:val="18"/>
                          </w:rPr>
                          <w:t>- und tätigkeitsbezogene Angaben ergänzt werden.</w:t>
                        </w:r>
                      </w:p>
                    </w:txbxContent>
                  </v:textbox>
                </v:shape>
              </w:pict>
            </w:r>
            <w:r w:rsidR="00462C9F">
              <w:rPr>
                <w:noProof/>
                <w:lang w:eastAsia="de-DE"/>
              </w:rPr>
              <w:drawing>
                <wp:inline distT="0" distB="0" distL="0" distR="0">
                  <wp:extent cx="1201420" cy="223520"/>
                  <wp:effectExtent l="0" t="0" r="0" b="5080"/>
                  <wp:docPr id="1" name="Bild 1" descr="Logo Ecolab für G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colab für Gab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01420" cy="223520"/>
                          </a:xfrm>
                          <a:prstGeom prst="rect">
                            <a:avLst/>
                          </a:prstGeom>
                          <a:noFill/>
                          <a:ln>
                            <a:noFill/>
                          </a:ln>
                        </pic:spPr>
                      </pic:pic>
                    </a:graphicData>
                  </a:graphic>
                </wp:inline>
              </w:drawing>
            </w:r>
          </w:p>
        </w:tc>
        <w:tc>
          <w:tcPr>
            <w:tcW w:w="6957" w:type="dxa"/>
            <w:gridSpan w:val="3"/>
            <w:tcBorders>
              <w:top w:val="single" w:sz="48" w:space="0" w:color="FF0000"/>
              <w:left w:val="single" w:sz="6" w:space="0" w:color="auto"/>
              <w:right w:val="single" w:sz="6" w:space="0" w:color="auto"/>
            </w:tcBorders>
          </w:tcPr>
          <w:p w:rsidR="005B3F2B" w:rsidRDefault="005B3F2B">
            <w:pPr>
              <w:spacing w:before="120"/>
              <w:jc w:val="center"/>
              <w:rPr>
                <w:sz w:val="18"/>
              </w:rPr>
            </w:pPr>
            <w:r>
              <w:rPr>
                <w:b/>
                <w:spacing w:val="80"/>
                <w:sz w:val="18"/>
              </w:rPr>
              <w:t>BETRIEBSANWEISUNG</w:t>
            </w:r>
            <w:r>
              <w:rPr>
                <w:spacing w:val="60"/>
                <w:sz w:val="18"/>
              </w:rPr>
              <w:br/>
            </w:r>
            <w:r>
              <w:rPr>
                <w:sz w:val="18"/>
              </w:rPr>
              <w:t>gemäß §  14 GefStoffV</w:t>
            </w:r>
          </w:p>
        </w:tc>
        <w:tc>
          <w:tcPr>
            <w:tcW w:w="1815" w:type="dxa"/>
            <w:gridSpan w:val="2"/>
            <w:tcBorders>
              <w:top w:val="single" w:sz="48" w:space="0" w:color="FF0000"/>
              <w:left w:val="single" w:sz="6" w:space="0" w:color="auto"/>
              <w:right w:val="single" w:sz="48" w:space="0" w:color="FF0000"/>
            </w:tcBorders>
            <w:vAlign w:val="bottom"/>
          </w:tcPr>
          <w:p w:rsidR="008E4658" w:rsidRDefault="005B3F2B" w:rsidP="002E6257">
            <w:pPr>
              <w:tabs>
                <w:tab w:val="left" w:pos="1276"/>
              </w:tabs>
              <w:spacing w:before="0" w:after="120"/>
              <w:rPr>
                <w:rFonts w:ascii="ArialMT" w:hAnsi="ArialMT" w:cs="ArialMT"/>
                <w:sz w:val="19"/>
                <w:szCs w:val="19"/>
                <w:lang w:val="en-US" w:eastAsia="en-US"/>
              </w:rPr>
            </w:pPr>
            <w:r w:rsidRPr="00710331">
              <w:rPr>
                <w:rFonts w:cs="Arial"/>
                <w:sz w:val="18"/>
                <w:szCs w:val="18"/>
              </w:rPr>
              <w:t>Code:</w:t>
            </w:r>
            <w:r w:rsidR="00283198" w:rsidRPr="00710331">
              <w:rPr>
                <w:rFonts w:cs="Arial"/>
                <w:sz w:val="18"/>
                <w:szCs w:val="18"/>
              </w:rPr>
              <w:t xml:space="preserve"> </w:t>
            </w:r>
            <w:r w:rsidR="003C00B5">
              <w:rPr>
                <w:rFonts w:cs="Arial"/>
                <w:sz w:val="18"/>
                <w:szCs w:val="18"/>
                <w:lang w:val="en-US" w:eastAsia="en-US"/>
              </w:rPr>
              <w:t>1</w:t>
            </w:r>
            <w:r w:rsidR="00342594">
              <w:rPr>
                <w:rFonts w:cs="Arial"/>
                <w:sz w:val="18"/>
                <w:szCs w:val="18"/>
                <w:lang w:val="en-US" w:eastAsia="en-US"/>
              </w:rPr>
              <w:t>01105</w:t>
            </w:r>
            <w:r w:rsidR="008E4658" w:rsidRPr="004F5D1D">
              <w:rPr>
                <w:rFonts w:cs="Arial"/>
                <w:sz w:val="18"/>
                <w:szCs w:val="18"/>
                <w:lang w:val="en-US" w:eastAsia="en-US"/>
              </w:rPr>
              <w:t>E</w:t>
            </w:r>
          </w:p>
          <w:p w:rsidR="005B3F2B" w:rsidRDefault="005B3F2B" w:rsidP="00342594">
            <w:pPr>
              <w:tabs>
                <w:tab w:val="left" w:pos="1276"/>
              </w:tabs>
              <w:spacing w:before="0" w:after="120"/>
              <w:rPr>
                <w:sz w:val="18"/>
              </w:rPr>
            </w:pPr>
            <w:r>
              <w:rPr>
                <w:sz w:val="18"/>
              </w:rPr>
              <w:t xml:space="preserve">Stand: </w:t>
            </w:r>
            <w:r w:rsidR="00342594">
              <w:rPr>
                <w:sz w:val="18"/>
              </w:rPr>
              <w:t>23</w:t>
            </w:r>
            <w:r w:rsidR="001506A8">
              <w:rPr>
                <w:sz w:val="18"/>
              </w:rPr>
              <w:t>.</w:t>
            </w:r>
            <w:r w:rsidR="00EB71B0">
              <w:rPr>
                <w:sz w:val="18"/>
              </w:rPr>
              <w:t>0</w:t>
            </w:r>
            <w:r w:rsidR="00342594">
              <w:rPr>
                <w:sz w:val="18"/>
              </w:rPr>
              <w:t>1</w:t>
            </w:r>
            <w:r w:rsidR="001506A8">
              <w:rPr>
                <w:sz w:val="18"/>
              </w:rPr>
              <w:t>.</w:t>
            </w:r>
            <w:r>
              <w:rPr>
                <w:sz w:val="18"/>
              </w:rPr>
              <w:t>20</w:t>
            </w:r>
            <w:r w:rsidR="00C21961">
              <w:rPr>
                <w:sz w:val="18"/>
              </w:rPr>
              <w:t>1</w:t>
            </w:r>
            <w:r w:rsidR="00E227F3">
              <w:rPr>
                <w:sz w:val="18"/>
              </w:rPr>
              <w:t>4</w:t>
            </w:r>
          </w:p>
        </w:tc>
      </w:tr>
      <w:tr w:rsidR="005B3F2B" w:rsidTr="004F5D1D">
        <w:trPr>
          <w:cantSplit/>
          <w:trHeight w:val="480"/>
        </w:trPr>
        <w:tc>
          <w:tcPr>
            <w:tcW w:w="4964" w:type="dxa"/>
            <w:gridSpan w:val="6"/>
            <w:tcBorders>
              <w:top w:val="single" w:sz="6" w:space="0" w:color="auto"/>
              <w:left w:val="single" w:sz="48" w:space="0" w:color="FF0000"/>
            </w:tcBorders>
          </w:tcPr>
          <w:p w:rsidR="00F56A1A" w:rsidRPr="008B577F" w:rsidRDefault="00F56A1A" w:rsidP="00DA5B0B">
            <w:pPr>
              <w:spacing w:before="24" w:after="24"/>
              <w:ind w:left="284" w:hanging="284"/>
              <w:rPr>
                <w:rFonts w:cs="Arial"/>
                <w:b/>
                <w:sz w:val="18"/>
                <w:szCs w:val="18"/>
              </w:rPr>
            </w:pPr>
            <w:r w:rsidRPr="008B577F">
              <w:rPr>
                <w:rFonts w:cs="Arial"/>
                <w:b/>
                <w:sz w:val="18"/>
                <w:szCs w:val="18"/>
              </w:rPr>
              <w:t>Firma / Betrieb:</w:t>
            </w:r>
          </w:p>
          <w:p w:rsidR="00F56A1A" w:rsidRPr="008B577F" w:rsidRDefault="00F56A1A" w:rsidP="00DA5B0B">
            <w:pPr>
              <w:spacing w:before="24" w:after="24"/>
              <w:ind w:left="284" w:hanging="284"/>
              <w:rPr>
                <w:rFonts w:cs="Arial"/>
                <w:b/>
                <w:sz w:val="18"/>
                <w:szCs w:val="18"/>
              </w:rPr>
            </w:pPr>
            <w:r w:rsidRPr="008B577F">
              <w:rPr>
                <w:rFonts w:cs="Arial"/>
                <w:b/>
                <w:sz w:val="18"/>
                <w:szCs w:val="18"/>
              </w:rPr>
              <w:t xml:space="preserve">Abteilung: </w:t>
            </w:r>
          </w:p>
          <w:p w:rsidR="005B3F2B" w:rsidRPr="008B577F" w:rsidRDefault="00F56A1A" w:rsidP="00DA5B0B">
            <w:pPr>
              <w:spacing w:before="24" w:after="24"/>
              <w:ind w:left="284" w:hanging="284"/>
              <w:rPr>
                <w:sz w:val="18"/>
              </w:rPr>
            </w:pPr>
            <w:r w:rsidRPr="008B577F">
              <w:rPr>
                <w:rFonts w:cs="Arial"/>
                <w:b/>
                <w:sz w:val="18"/>
                <w:szCs w:val="18"/>
              </w:rPr>
              <w:t>Arbeitsplatz / Tätigkeit:</w:t>
            </w:r>
          </w:p>
        </w:tc>
        <w:tc>
          <w:tcPr>
            <w:tcW w:w="6021" w:type="dxa"/>
            <w:gridSpan w:val="3"/>
            <w:tcBorders>
              <w:top w:val="single" w:sz="6" w:space="0" w:color="auto"/>
              <w:right w:val="single" w:sz="48" w:space="0" w:color="FF0000"/>
            </w:tcBorders>
          </w:tcPr>
          <w:p w:rsidR="005B3F2B" w:rsidRDefault="005B3F2B" w:rsidP="00DA5B0B">
            <w:pPr>
              <w:spacing w:before="24" w:after="24"/>
              <w:ind w:left="284" w:hanging="284"/>
              <w:jc w:val="both"/>
              <w:rPr>
                <w:b/>
                <w:sz w:val="18"/>
              </w:rPr>
            </w:pPr>
            <w:bookmarkStart w:id="1" w:name="Betrieb"/>
            <w:bookmarkEnd w:id="1"/>
            <w:r>
              <w:rPr>
                <w:b/>
                <w:sz w:val="18"/>
              </w:rPr>
              <w:t>Zuständiger Arzt:</w:t>
            </w:r>
          </w:p>
          <w:p w:rsidR="005B3F2B" w:rsidRDefault="005B3F2B" w:rsidP="00DA5B0B">
            <w:pPr>
              <w:spacing w:before="24" w:after="24"/>
              <w:ind w:left="284" w:hanging="284"/>
              <w:jc w:val="both"/>
              <w:rPr>
                <w:b/>
                <w:sz w:val="18"/>
              </w:rPr>
            </w:pPr>
            <w:r>
              <w:rPr>
                <w:b/>
                <w:sz w:val="18"/>
              </w:rPr>
              <w:t>Unfalltelefon:</w:t>
            </w:r>
          </w:p>
          <w:p w:rsidR="005B3F2B" w:rsidRPr="002579E4" w:rsidRDefault="005B3F2B" w:rsidP="00DA5B0B">
            <w:pPr>
              <w:spacing w:before="24" w:after="24"/>
              <w:ind w:left="284" w:hanging="284"/>
              <w:jc w:val="both"/>
              <w:rPr>
                <w:sz w:val="18"/>
              </w:rPr>
            </w:pPr>
            <w:r>
              <w:rPr>
                <w:b/>
                <w:sz w:val="18"/>
              </w:rPr>
              <w:t>Ersthelfer:</w:t>
            </w:r>
            <w:r w:rsidR="002579E4" w:rsidRPr="002579E4">
              <w:rPr>
                <w:rFonts w:ascii="ArialMT" w:eastAsia="ArialMT" w:hAnsi="Times New Roman" w:cs="ArialMT"/>
                <w:sz w:val="19"/>
                <w:szCs w:val="19"/>
                <w:lang w:eastAsia="en-US"/>
              </w:rPr>
              <w:t xml:space="preserve"> </w:t>
            </w:r>
          </w:p>
        </w:tc>
      </w:tr>
      <w:tr w:rsidR="005B3F2B" w:rsidTr="004F5D1D">
        <w:trPr>
          <w:cantSplit/>
        </w:trPr>
        <w:tc>
          <w:tcPr>
            <w:tcW w:w="10985" w:type="dxa"/>
            <w:gridSpan w:val="9"/>
            <w:tcBorders>
              <w:left w:val="single" w:sz="48" w:space="0" w:color="FF0000"/>
              <w:right w:val="single" w:sz="48" w:space="0" w:color="FF0000"/>
            </w:tcBorders>
          </w:tcPr>
          <w:p w:rsidR="005B3F2B" w:rsidRDefault="005B3F2B">
            <w:pPr>
              <w:pStyle w:val="TitelOhne"/>
              <w:rPr>
                <w:sz w:val="18"/>
              </w:rPr>
            </w:pPr>
            <w:r>
              <w:rPr>
                <w:sz w:val="18"/>
              </w:rPr>
              <w:t>GEFAHRSTOFFBEZEICHNUNG</w:t>
            </w:r>
          </w:p>
        </w:tc>
      </w:tr>
      <w:tr w:rsidR="005B3F2B" w:rsidTr="004F5D1D">
        <w:trPr>
          <w:cantSplit/>
        </w:trPr>
        <w:tc>
          <w:tcPr>
            <w:tcW w:w="10985" w:type="dxa"/>
            <w:gridSpan w:val="9"/>
            <w:tcBorders>
              <w:left w:val="single" w:sz="48" w:space="0" w:color="FF0000"/>
              <w:right w:val="single" w:sz="48" w:space="0" w:color="FF0000"/>
            </w:tcBorders>
          </w:tcPr>
          <w:p w:rsidR="005B3F2B" w:rsidRPr="00D8470C" w:rsidRDefault="00342594" w:rsidP="00DA5B0B">
            <w:pPr>
              <w:pStyle w:val="Titel"/>
              <w:spacing w:before="24" w:after="24"/>
              <w:rPr>
                <w:snapToGrid w:val="0"/>
                <w:color w:val="000000"/>
                <w:sz w:val="24"/>
                <w:lang w:eastAsia="de-DE"/>
              </w:rPr>
            </w:pPr>
            <w:bookmarkStart w:id="2" w:name="StoffBezeichnung"/>
            <w:bookmarkEnd w:id="2"/>
            <w:r>
              <w:rPr>
                <w:snapToGrid w:val="0"/>
                <w:color w:val="000000"/>
                <w:sz w:val="24"/>
                <w:lang w:eastAsia="de-DE"/>
              </w:rPr>
              <w:t>ELTRA</w:t>
            </w:r>
          </w:p>
          <w:p w:rsidR="005B3F2B" w:rsidRDefault="00342594" w:rsidP="00DA5B0B">
            <w:pPr>
              <w:pStyle w:val="Titel"/>
              <w:spacing w:before="24" w:after="24"/>
              <w:rPr>
                <w:b w:val="0"/>
                <w:snapToGrid w:val="0"/>
                <w:color w:val="000000"/>
                <w:sz w:val="18"/>
                <w:lang w:eastAsia="de-DE"/>
              </w:rPr>
            </w:pPr>
            <w:r>
              <w:rPr>
                <w:b w:val="0"/>
                <w:sz w:val="18"/>
              </w:rPr>
              <w:t>Desinfektionsmittel</w:t>
            </w:r>
          </w:p>
          <w:p w:rsidR="00FE66C2" w:rsidRPr="007A0764" w:rsidRDefault="008439D8" w:rsidP="00B57CAD">
            <w:pPr>
              <w:autoSpaceDE w:val="0"/>
              <w:autoSpaceDN w:val="0"/>
              <w:adjustRightInd w:val="0"/>
              <w:spacing w:before="0" w:after="0"/>
              <w:jc w:val="center"/>
              <w:rPr>
                <w:rFonts w:cs="Arial"/>
                <w:sz w:val="18"/>
                <w:szCs w:val="18"/>
              </w:rPr>
            </w:pPr>
            <w:r>
              <w:rPr>
                <w:sz w:val="18"/>
                <w:szCs w:val="18"/>
              </w:rPr>
              <w:t xml:space="preserve">Enthält: </w:t>
            </w:r>
            <w:proofErr w:type="spellStart"/>
            <w:r w:rsidR="00342594">
              <w:rPr>
                <w:sz w:val="18"/>
                <w:szCs w:val="18"/>
              </w:rPr>
              <w:t>Zeolithe</w:t>
            </w:r>
            <w:proofErr w:type="spellEnd"/>
            <w:r w:rsidR="00342594">
              <w:rPr>
                <w:sz w:val="18"/>
                <w:szCs w:val="18"/>
              </w:rPr>
              <w:t xml:space="preserve">, anionische Tenside, Bleichmittel auf Sauerstoffbasis, nichtionische Tenside, Seife, </w:t>
            </w:r>
            <w:proofErr w:type="spellStart"/>
            <w:r w:rsidR="00342594">
              <w:rPr>
                <w:sz w:val="18"/>
                <w:szCs w:val="18"/>
              </w:rPr>
              <w:t>Phosphonate</w:t>
            </w:r>
            <w:proofErr w:type="spellEnd"/>
            <w:r w:rsidR="00342594">
              <w:rPr>
                <w:sz w:val="18"/>
                <w:szCs w:val="18"/>
              </w:rPr>
              <w:t xml:space="preserve">, </w:t>
            </w:r>
            <w:proofErr w:type="spellStart"/>
            <w:r w:rsidR="00342594">
              <w:rPr>
                <w:sz w:val="18"/>
                <w:szCs w:val="18"/>
              </w:rPr>
              <w:t>Polycarboxylate</w:t>
            </w:r>
            <w:proofErr w:type="spellEnd"/>
            <w:r w:rsidR="00342594">
              <w:rPr>
                <w:sz w:val="18"/>
                <w:szCs w:val="18"/>
              </w:rPr>
              <w:t xml:space="preserve">, Enzyme, optische </w:t>
            </w:r>
            <w:proofErr w:type="spellStart"/>
            <w:r w:rsidR="00342594">
              <w:rPr>
                <w:sz w:val="18"/>
                <w:szCs w:val="18"/>
              </w:rPr>
              <w:t>Aufheller</w:t>
            </w:r>
            <w:proofErr w:type="spellEnd"/>
            <w:r w:rsidR="00342594">
              <w:rPr>
                <w:sz w:val="18"/>
                <w:szCs w:val="18"/>
              </w:rPr>
              <w:t>, Parfüm, Desinfektionsmittel</w:t>
            </w:r>
          </w:p>
          <w:p w:rsidR="005B3F2B" w:rsidRPr="004F5D1D" w:rsidRDefault="005B3F2B" w:rsidP="007A0764">
            <w:pPr>
              <w:autoSpaceDE w:val="0"/>
              <w:autoSpaceDN w:val="0"/>
              <w:adjustRightInd w:val="0"/>
              <w:spacing w:before="0" w:after="0"/>
              <w:jc w:val="center"/>
              <w:rPr>
                <w:rFonts w:ascii="ArialMT" w:hAnsi="ArialMT" w:cs="ArialMT"/>
                <w:b/>
                <w:sz w:val="16"/>
                <w:szCs w:val="16"/>
                <w:lang w:eastAsia="en-US"/>
              </w:rPr>
            </w:pPr>
            <w:r w:rsidRPr="004F5D1D">
              <w:rPr>
                <w:rFonts w:cs="Arial"/>
                <w:b/>
                <w:snapToGrid w:val="0"/>
                <w:color w:val="000000"/>
                <w:sz w:val="16"/>
                <w:szCs w:val="16"/>
                <w:lang w:eastAsia="de-DE"/>
              </w:rPr>
              <w:t xml:space="preserve">Die folgenden Informationen beziehen sich vor allem auf den Umgang mit </w:t>
            </w:r>
            <w:r w:rsidR="00A83AA4" w:rsidRPr="004F5D1D">
              <w:rPr>
                <w:rFonts w:cs="Arial"/>
                <w:b/>
                <w:snapToGrid w:val="0"/>
                <w:color w:val="000000"/>
                <w:sz w:val="16"/>
                <w:szCs w:val="16"/>
                <w:lang w:eastAsia="de-DE"/>
              </w:rPr>
              <w:t>unverdünntem</w:t>
            </w:r>
            <w:r w:rsidRPr="004F5D1D">
              <w:rPr>
                <w:rFonts w:cs="Arial"/>
                <w:b/>
                <w:snapToGrid w:val="0"/>
                <w:color w:val="000000"/>
                <w:sz w:val="16"/>
                <w:szCs w:val="16"/>
                <w:lang w:eastAsia="de-DE"/>
              </w:rPr>
              <w:t xml:space="preserve"> Produkt, z. B. Umfüllen, Verdünnen.</w:t>
            </w:r>
          </w:p>
        </w:tc>
      </w:tr>
      <w:tr w:rsidR="005B3F2B" w:rsidTr="004F5D1D">
        <w:trPr>
          <w:cantSplit/>
        </w:trPr>
        <w:tc>
          <w:tcPr>
            <w:tcW w:w="10985" w:type="dxa"/>
            <w:gridSpan w:val="9"/>
            <w:tcBorders>
              <w:left w:val="single" w:sz="48" w:space="0" w:color="FF0000"/>
              <w:right w:val="single" w:sz="48" w:space="0" w:color="FF0000"/>
            </w:tcBorders>
          </w:tcPr>
          <w:p w:rsidR="005B3F2B" w:rsidRDefault="005B3F2B">
            <w:pPr>
              <w:pStyle w:val="TitelOhne"/>
              <w:rPr>
                <w:sz w:val="18"/>
              </w:rPr>
            </w:pPr>
            <w:r>
              <w:rPr>
                <w:sz w:val="18"/>
              </w:rPr>
              <w:t>GEFAHREN FÜR MENSCH UND UMWELT</w:t>
            </w:r>
          </w:p>
        </w:tc>
      </w:tr>
      <w:tr w:rsidR="00623FD1" w:rsidTr="004F5D1D">
        <w:trPr>
          <w:cantSplit/>
        </w:trPr>
        <w:tc>
          <w:tcPr>
            <w:tcW w:w="1788" w:type="dxa"/>
            <w:gridSpan w:val="3"/>
            <w:tcBorders>
              <w:left w:val="single" w:sz="48" w:space="0" w:color="FF0000"/>
            </w:tcBorders>
          </w:tcPr>
          <w:p w:rsidR="00623FD1" w:rsidRPr="00E91892" w:rsidRDefault="00623FD1" w:rsidP="002A45D9">
            <w:pPr>
              <w:spacing w:before="24" w:after="24"/>
              <w:ind w:left="57"/>
              <w:jc w:val="center"/>
              <w:rPr>
                <w:rFonts w:cs="Arial"/>
                <w:sz w:val="18"/>
                <w:szCs w:val="18"/>
              </w:rPr>
            </w:pPr>
          </w:p>
        </w:tc>
        <w:tc>
          <w:tcPr>
            <w:tcW w:w="7957" w:type="dxa"/>
            <w:gridSpan w:val="5"/>
            <w:tcBorders>
              <w:left w:val="nil"/>
            </w:tcBorders>
          </w:tcPr>
          <w:p w:rsidR="007A0764" w:rsidRDefault="007A0764" w:rsidP="00DA5B0B">
            <w:pPr>
              <w:spacing w:before="24" w:after="24"/>
              <w:rPr>
                <w:snapToGrid w:val="0"/>
                <w:color w:val="000000"/>
                <w:sz w:val="18"/>
                <w:lang w:eastAsia="de-DE"/>
              </w:rPr>
            </w:pPr>
          </w:p>
          <w:p w:rsidR="00B57CAD" w:rsidRPr="004F5D1D" w:rsidRDefault="003C00B5" w:rsidP="003C00B5">
            <w:pPr>
              <w:autoSpaceDE w:val="0"/>
              <w:autoSpaceDN w:val="0"/>
              <w:adjustRightInd w:val="0"/>
              <w:spacing w:before="0" w:after="0"/>
              <w:rPr>
                <w:rFonts w:cs="Arial"/>
                <w:b/>
                <w:sz w:val="19"/>
                <w:szCs w:val="19"/>
                <w:lang w:eastAsia="de-DE"/>
              </w:rPr>
            </w:pPr>
            <w:r>
              <w:rPr>
                <w:rFonts w:cs="Arial"/>
                <w:b/>
                <w:sz w:val="19"/>
                <w:szCs w:val="19"/>
                <w:lang w:eastAsia="de-DE"/>
              </w:rPr>
              <w:t>Keine besonderen Wirkungen oder Gefahren bekannt</w:t>
            </w:r>
          </w:p>
          <w:p w:rsidR="00B57CAD" w:rsidRDefault="00B57CAD" w:rsidP="000275D9">
            <w:pPr>
              <w:spacing w:before="24" w:after="24"/>
              <w:rPr>
                <w:snapToGrid w:val="0"/>
                <w:color w:val="000000"/>
                <w:sz w:val="18"/>
                <w:lang w:eastAsia="de-DE"/>
              </w:rPr>
            </w:pPr>
          </w:p>
          <w:p w:rsidR="00623FD1" w:rsidRDefault="00623FD1" w:rsidP="000275D9">
            <w:pPr>
              <w:spacing w:before="24" w:after="24"/>
              <w:rPr>
                <w:sz w:val="18"/>
              </w:rPr>
            </w:pPr>
            <w:r>
              <w:rPr>
                <w:snapToGrid w:val="0"/>
                <w:color w:val="000000"/>
                <w:sz w:val="18"/>
                <w:lang w:eastAsia="de-DE"/>
              </w:rPr>
              <w:t xml:space="preserve">WGK </w:t>
            </w:r>
            <w:r w:rsidR="00342594">
              <w:rPr>
                <w:snapToGrid w:val="0"/>
                <w:color w:val="000000"/>
                <w:sz w:val="18"/>
                <w:lang w:eastAsia="de-DE"/>
              </w:rPr>
              <w:t>2</w:t>
            </w:r>
          </w:p>
          <w:p w:rsidR="00623FD1" w:rsidRDefault="00623FD1" w:rsidP="00DA5B0B">
            <w:pPr>
              <w:spacing w:before="24" w:after="24"/>
              <w:rPr>
                <w:rFonts w:cs="Arial"/>
                <w:sz w:val="18"/>
                <w:szCs w:val="18"/>
              </w:rPr>
            </w:pPr>
          </w:p>
        </w:tc>
        <w:tc>
          <w:tcPr>
            <w:tcW w:w="1240" w:type="dxa"/>
            <w:tcBorders>
              <w:left w:val="nil"/>
              <w:right w:val="single" w:sz="48" w:space="0" w:color="FF0000"/>
            </w:tcBorders>
          </w:tcPr>
          <w:p w:rsidR="002A45D9" w:rsidRPr="002A45D9" w:rsidRDefault="002A45D9" w:rsidP="002A45D9">
            <w:pPr>
              <w:spacing w:before="24" w:after="24"/>
              <w:ind w:left="57"/>
              <w:jc w:val="center"/>
              <w:rPr>
                <w:sz w:val="18"/>
                <w:szCs w:val="18"/>
              </w:rPr>
            </w:pPr>
          </w:p>
        </w:tc>
      </w:tr>
      <w:tr w:rsidR="005B3F2B" w:rsidTr="004F5D1D">
        <w:trPr>
          <w:cantSplit/>
        </w:trPr>
        <w:tc>
          <w:tcPr>
            <w:tcW w:w="10985" w:type="dxa"/>
            <w:gridSpan w:val="9"/>
            <w:tcBorders>
              <w:left w:val="single" w:sz="48" w:space="0" w:color="FF0000"/>
              <w:right w:val="single" w:sz="48" w:space="0" w:color="FF0000"/>
            </w:tcBorders>
          </w:tcPr>
          <w:p w:rsidR="005B3F2B" w:rsidRDefault="005B3F2B">
            <w:pPr>
              <w:pStyle w:val="TitelOhne"/>
              <w:rPr>
                <w:sz w:val="18"/>
              </w:rPr>
            </w:pPr>
            <w:r>
              <w:rPr>
                <w:sz w:val="18"/>
              </w:rPr>
              <w:t>SCHUTZMASSNAHMEN UND VERHALTENSREGELN</w:t>
            </w:r>
          </w:p>
        </w:tc>
      </w:tr>
      <w:tr w:rsidR="009923BB" w:rsidTr="004F5D1D">
        <w:trPr>
          <w:cantSplit/>
        </w:trPr>
        <w:tc>
          <w:tcPr>
            <w:tcW w:w="1420" w:type="dxa"/>
            <w:gridSpan w:val="2"/>
            <w:tcBorders>
              <w:left w:val="single" w:sz="48" w:space="0" w:color="FF0000"/>
            </w:tcBorders>
          </w:tcPr>
          <w:p w:rsidR="009923BB" w:rsidRDefault="00462C9F" w:rsidP="008F3A3B">
            <w:pPr>
              <w:pStyle w:val="Zeichnung"/>
              <w:spacing w:before="24" w:after="0"/>
              <w:ind w:left="57"/>
              <w:rPr>
                <w:sz w:val="18"/>
              </w:rPr>
            </w:pPr>
            <w:r>
              <w:rPr>
                <w:noProof/>
                <w:lang w:eastAsia="de-DE"/>
              </w:rPr>
              <w:drawing>
                <wp:anchor distT="0" distB="0" distL="114300" distR="114300" simplePos="0" relativeHeight="251658240" behindDoc="1" locked="0" layoutInCell="1" allowOverlap="1">
                  <wp:simplePos x="0" y="0"/>
                  <wp:positionH relativeFrom="margin">
                    <wp:posOffset>118745</wp:posOffset>
                  </wp:positionH>
                  <wp:positionV relativeFrom="margin">
                    <wp:posOffset>64135</wp:posOffset>
                  </wp:positionV>
                  <wp:extent cx="819150" cy="819150"/>
                  <wp:effectExtent l="0" t="0" r="0" b="0"/>
                  <wp:wrapNone/>
                  <wp:docPr id="11" name="Bild 11" descr="Haende wa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ende wasch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anchor>
              </w:drawing>
            </w:r>
          </w:p>
          <w:p w:rsidR="009923BB" w:rsidRDefault="009923BB" w:rsidP="008F3A3B">
            <w:pPr>
              <w:pStyle w:val="Zeichnung"/>
              <w:spacing w:before="24" w:after="0"/>
              <w:ind w:left="57"/>
              <w:rPr>
                <w:sz w:val="18"/>
              </w:rPr>
            </w:pPr>
          </w:p>
          <w:p w:rsidR="009923BB" w:rsidRDefault="009923BB" w:rsidP="008F3A3B">
            <w:pPr>
              <w:pStyle w:val="Zeichnung"/>
              <w:spacing w:before="24" w:after="0"/>
              <w:ind w:left="57"/>
              <w:rPr>
                <w:sz w:val="18"/>
              </w:rPr>
            </w:pPr>
          </w:p>
        </w:tc>
        <w:tc>
          <w:tcPr>
            <w:tcW w:w="9565" w:type="dxa"/>
            <w:gridSpan w:val="7"/>
            <w:tcBorders>
              <w:right w:val="single" w:sz="48" w:space="0" w:color="FF0000"/>
            </w:tcBorders>
          </w:tcPr>
          <w:p w:rsidR="004F5D1D" w:rsidRPr="007A4085" w:rsidRDefault="004F5D1D" w:rsidP="004F5D1D">
            <w:pPr>
              <w:numPr>
                <w:ilvl w:val="0"/>
                <w:numId w:val="16"/>
              </w:numPr>
              <w:tabs>
                <w:tab w:val="num" w:pos="702"/>
              </w:tabs>
              <w:spacing w:before="24" w:after="24"/>
              <w:ind w:left="720"/>
              <w:rPr>
                <w:snapToGrid w:val="0"/>
                <w:color w:val="000000"/>
                <w:sz w:val="17"/>
                <w:szCs w:val="17"/>
                <w:lang w:eastAsia="de-DE"/>
              </w:rPr>
            </w:pPr>
            <w:r w:rsidRPr="007A4085">
              <w:rPr>
                <w:snapToGrid w:val="0"/>
                <w:color w:val="000000"/>
                <w:sz w:val="17"/>
                <w:szCs w:val="17"/>
                <w:lang w:eastAsia="de-DE"/>
              </w:rPr>
              <w:t>Nicht einnehmen.</w:t>
            </w:r>
          </w:p>
          <w:p w:rsidR="004F5D1D" w:rsidRDefault="004F5D1D" w:rsidP="004F5D1D">
            <w:pPr>
              <w:numPr>
                <w:ilvl w:val="0"/>
                <w:numId w:val="16"/>
              </w:numPr>
              <w:tabs>
                <w:tab w:val="num" w:pos="702"/>
              </w:tabs>
              <w:spacing w:before="24" w:after="24"/>
              <w:ind w:left="720"/>
              <w:rPr>
                <w:snapToGrid w:val="0"/>
                <w:color w:val="000000"/>
                <w:sz w:val="17"/>
                <w:szCs w:val="17"/>
                <w:lang w:eastAsia="de-DE"/>
              </w:rPr>
            </w:pPr>
            <w:r w:rsidRPr="007A4085">
              <w:rPr>
                <w:snapToGrid w:val="0"/>
                <w:color w:val="000000"/>
                <w:sz w:val="17"/>
                <w:szCs w:val="17"/>
                <w:lang w:eastAsia="de-DE"/>
              </w:rPr>
              <w:t>Kontakt mit Augen, Haut und Kleidung vermeiden.</w:t>
            </w:r>
            <w:r w:rsidR="00EB71B0">
              <w:rPr>
                <w:snapToGrid w:val="0"/>
                <w:color w:val="000000"/>
                <w:sz w:val="17"/>
                <w:szCs w:val="17"/>
                <w:lang w:eastAsia="de-DE"/>
              </w:rPr>
              <w:t xml:space="preserve"> </w:t>
            </w:r>
          </w:p>
          <w:p w:rsidR="00EB71B0" w:rsidRPr="007A4085" w:rsidRDefault="00EB71B0" w:rsidP="004F5D1D">
            <w:pPr>
              <w:numPr>
                <w:ilvl w:val="0"/>
                <w:numId w:val="16"/>
              </w:numPr>
              <w:tabs>
                <w:tab w:val="num" w:pos="702"/>
              </w:tabs>
              <w:spacing w:before="24" w:after="24"/>
              <w:ind w:left="720"/>
              <w:rPr>
                <w:snapToGrid w:val="0"/>
                <w:color w:val="000000"/>
                <w:sz w:val="17"/>
                <w:szCs w:val="17"/>
                <w:lang w:eastAsia="de-DE"/>
              </w:rPr>
            </w:pPr>
            <w:r>
              <w:rPr>
                <w:snapToGrid w:val="0"/>
                <w:color w:val="000000"/>
                <w:sz w:val="17"/>
                <w:szCs w:val="17"/>
                <w:lang w:eastAsia="de-DE"/>
              </w:rPr>
              <w:t>Sicherstellen von Augenspülstationen und Sicherheitsduschen in der Nähe des Arbeitsbereiches</w:t>
            </w:r>
          </w:p>
          <w:p w:rsidR="004F5D1D" w:rsidRPr="007A4085" w:rsidRDefault="00342594" w:rsidP="004F5D1D">
            <w:pPr>
              <w:numPr>
                <w:ilvl w:val="0"/>
                <w:numId w:val="16"/>
              </w:numPr>
              <w:tabs>
                <w:tab w:val="num" w:pos="702"/>
              </w:tabs>
              <w:spacing w:before="24" w:after="24"/>
              <w:ind w:left="720"/>
              <w:rPr>
                <w:snapToGrid w:val="0"/>
                <w:color w:val="000000"/>
                <w:sz w:val="17"/>
                <w:szCs w:val="17"/>
                <w:lang w:eastAsia="de-DE"/>
              </w:rPr>
            </w:pPr>
            <w:r>
              <w:rPr>
                <w:sz w:val="17"/>
                <w:szCs w:val="17"/>
              </w:rPr>
              <w:t xml:space="preserve">Staub, </w:t>
            </w:r>
            <w:r w:rsidR="004F5D1D" w:rsidRPr="007A4085">
              <w:rPr>
                <w:sz w:val="17"/>
                <w:szCs w:val="17"/>
              </w:rPr>
              <w:t xml:space="preserve">Nebel, Dampf, Aerosol </w:t>
            </w:r>
            <w:r w:rsidR="004F5D1D" w:rsidRPr="007A4085">
              <w:rPr>
                <w:snapToGrid w:val="0"/>
                <w:color w:val="000000"/>
                <w:sz w:val="17"/>
                <w:szCs w:val="17"/>
                <w:lang w:eastAsia="de-DE"/>
              </w:rPr>
              <w:t>nicht einatmen.</w:t>
            </w:r>
          </w:p>
          <w:p w:rsidR="004F5D1D" w:rsidRPr="007A4085" w:rsidRDefault="004F5D1D" w:rsidP="004F5D1D">
            <w:pPr>
              <w:numPr>
                <w:ilvl w:val="0"/>
                <w:numId w:val="16"/>
              </w:numPr>
              <w:tabs>
                <w:tab w:val="num" w:pos="702"/>
              </w:tabs>
              <w:spacing w:before="24" w:after="24"/>
              <w:ind w:left="720"/>
              <w:rPr>
                <w:snapToGrid w:val="0"/>
                <w:color w:val="000000"/>
                <w:sz w:val="17"/>
                <w:szCs w:val="17"/>
                <w:lang w:eastAsia="de-DE"/>
              </w:rPr>
            </w:pPr>
            <w:r w:rsidRPr="007A4085">
              <w:rPr>
                <w:rFonts w:cs="Arial"/>
                <w:sz w:val="17"/>
                <w:szCs w:val="17"/>
              </w:rPr>
              <w:t>Nach Umgang stets die Hände gründlich mit Wasser und Seife waschen.</w:t>
            </w:r>
          </w:p>
          <w:p w:rsidR="00230CB4" w:rsidRPr="007A4085" w:rsidRDefault="00230CB4" w:rsidP="004F5D1D">
            <w:pPr>
              <w:numPr>
                <w:ilvl w:val="0"/>
                <w:numId w:val="16"/>
              </w:numPr>
              <w:tabs>
                <w:tab w:val="num" w:pos="702"/>
              </w:tabs>
              <w:spacing w:before="24" w:after="24"/>
              <w:ind w:left="720"/>
              <w:rPr>
                <w:snapToGrid w:val="0"/>
                <w:color w:val="000000"/>
                <w:sz w:val="17"/>
                <w:szCs w:val="17"/>
                <w:lang w:eastAsia="de-DE"/>
              </w:rPr>
            </w:pPr>
            <w:r w:rsidRPr="007A4085">
              <w:rPr>
                <w:rFonts w:cs="Arial"/>
                <w:sz w:val="17"/>
                <w:szCs w:val="17"/>
                <w:lang w:eastAsia="en-US"/>
              </w:rPr>
              <w:t xml:space="preserve">Von Hitze, Funken, offenen </w:t>
            </w:r>
            <w:r w:rsidR="00D52796" w:rsidRPr="007A4085">
              <w:rPr>
                <w:rFonts w:cs="Arial"/>
                <w:sz w:val="17"/>
                <w:szCs w:val="17"/>
                <w:lang w:eastAsia="en-US"/>
              </w:rPr>
              <w:t>Flammen</w:t>
            </w:r>
            <w:r w:rsidRPr="007A4085">
              <w:rPr>
                <w:rFonts w:cs="Arial"/>
                <w:sz w:val="17"/>
                <w:szCs w:val="17"/>
                <w:lang w:eastAsia="en-US"/>
              </w:rPr>
              <w:t xml:space="preserve"> und heißen Oberflächen fernhalten - Rauchen verboten</w:t>
            </w:r>
            <w:r w:rsidR="004F5D1D" w:rsidRPr="007A4085">
              <w:rPr>
                <w:rFonts w:cs="Arial"/>
                <w:sz w:val="17"/>
                <w:szCs w:val="17"/>
                <w:lang w:eastAsia="en-US"/>
              </w:rPr>
              <w:t>.</w:t>
            </w:r>
          </w:p>
          <w:p w:rsidR="004F5D1D" w:rsidRPr="007A4085" w:rsidRDefault="00EC3EB1" w:rsidP="004F5D1D">
            <w:pPr>
              <w:numPr>
                <w:ilvl w:val="0"/>
                <w:numId w:val="16"/>
              </w:numPr>
              <w:tabs>
                <w:tab w:val="num" w:pos="702"/>
              </w:tabs>
              <w:spacing w:before="24" w:after="24"/>
              <w:ind w:left="720"/>
              <w:rPr>
                <w:snapToGrid w:val="0"/>
                <w:color w:val="000000"/>
                <w:sz w:val="17"/>
                <w:szCs w:val="17"/>
                <w:lang w:eastAsia="de-DE"/>
              </w:rPr>
            </w:pPr>
            <w:r>
              <w:rPr>
                <w:rFonts w:cs="Arial"/>
                <w:sz w:val="17"/>
                <w:szCs w:val="17"/>
                <w:lang w:eastAsia="en-US"/>
              </w:rPr>
              <w:t>k</w:t>
            </w:r>
            <w:r w:rsidR="004F5D1D" w:rsidRPr="007A4085">
              <w:rPr>
                <w:rFonts w:cs="Arial"/>
                <w:sz w:val="17"/>
                <w:szCs w:val="17"/>
                <w:lang w:eastAsia="en-US"/>
              </w:rPr>
              <w:t xml:space="preserve">ühl und </w:t>
            </w:r>
            <w:r w:rsidR="00F45518">
              <w:rPr>
                <w:rFonts w:cs="Arial"/>
                <w:sz w:val="17"/>
                <w:szCs w:val="17"/>
                <w:lang w:eastAsia="en-US"/>
              </w:rPr>
              <w:t xml:space="preserve">an </w:t>
            </w:r>
            <w:r w:rsidR="004F5D1D" w:rsidRPr="007A4085">
              <w:rPr>
                <w:rFonts w:cs="Arial"/>
                <w:sz w:val="17"/>
                <w:szCs w:val="17"/>
                <w:lang w:eastAsia="en-US"/>
              </w:rPr>
              <w:t>gut belüfteten Ort lagern.</w:t>
            </w:r>
          </w:p>
          <w:p w:rsidR="009923BB" w:rsidRPr="007A4085" w:rsidRDefault="009923BB" w:rsidP="009923BB">
            <w:pPr>
              <w:spacing w:before="24" w:after="24"/>
              <w:rPr>
                <w:snapToGrid w:val="0"/>
                <w:color w:val="000000"/>
                <w:sz w:val="17"/>
                <w:szCs w:val="17"/>
                <w:lang w:eastAsia="de-DE"/>
              </w:rPr>
            </w:pPr>
          </w:p>
          <w:p w:rsidR="004F5D1D" w:rsidRPr="007A4085" w:rsidRDefault="004F5D1D" w:rsidP="004F5D1D">
            <w:pPr>
              <w:spacing w:before="24" w:after="24"/>
              <w:rPr>
                <w:snapToGrid w:val="0"/>
                <w:color w:val="000000"/>
                <w:sz w:val="17"/>
                <w:szCs w:val="17"/>
                <w:lang w:eastAsia="de-DE"/>
              </w:rPr>
            </w:pPr>
            <w:r w:rsidRPr="007A4085">
              <w:rPr>
                <w:b/>
                <w:snapToGrid w:val="0"/>
                <w:color w:val="000000"/>
                <w:sz w:val="17"/>
                <w:szCs w:val="17"/>
                <w:u w:val="single"/>
                <w:lang w:eastAsia="de-DE"/>
              </w:rPr>
              <w:t>Augenschutz:</w:t>
            </w:r>
            <w:r w:rsidRPr="007A4085">
              <w:rPr>
                <w:snapToGrid w:val="0"/>
                <w:color w:val="000000"/>
                <w:sz w:val="17"/>
                <w:szCs w:val="17"/>
                <w:lang w:eastAsia="de-DE"/>
              </w:rPr>
              <w:t xml:space="preserve"> </w:t>
            </w:r>
            <w:r w:rsidR="00A30B08">
              <w:rPr>
                <w:snapToGrid w:val="0"/>
                <w:color w:val="000000"/>
                <w:sz w:val="17"/>
                <w:szCs w:val="17"/>
                <w:lang w:eastAsia="de-DE"/>
              </w:rPr>
              <w:t xml:space="preserve">keine </w:t>
            </w:r>
            <w:r w:rsidR="00E227F3">
              <w:rPr>
                <w:snapToGrid w:val="0"/>
                <w:color w:val="000000"/>
                <w:sz w:val="17"/>
                <w:szCs w:val="17"/>
                <w:lang w:eastAsia="de-DE"/>
              </w:rPr>
              <w:t>besondere Schutzausrüstung erforderlich</w:t>
            </w:r>
          </w:p>
          <w:p w:rsidR="00E227F3" w:rsidRPr="007A4085" w:rsidRDefault="004F5D1D" w:rsidP="00E227F3">
            <w:pPr>
              <w:spacing w:before="24" w:after="24"/>
              <w:rPr>
                <w:snapToGrid w:val="0"/>
                <w:color w:val="000000"/>
                <w:sz w:val="17"/>
                <w:szCs w:val="17"/>
                <w:lang w:eastAsia="de-DE"/>
              </w:rPr>
            </w:pPr>
            <w:r w:rsidRPr="007A4085">
              <w:rPr>
                <w:b/>
                <w:snapToGrid w:val="0"/>
                <w:color w:val="000000"/>
                <w:sz w:val="17"/>
                <w:szCs w:val="17"/>
                <w:u w:val="single"/>
                <w:lang w:eastAsia="de-DE"/>
              </w:rPr>
              <w:t>Handschutz:</w:t>
            </w:r>
            <w:r w:rsidRPr="007A4085">
              <w:rPr>
                <w:snapToGrid w:val="0"/>
                <w:color w:val="000000"/>
                <w:sz w:val="17"/>
                <w:szCs w:val="17"/>
                <w:lang w:eastAsia="de-DE"/>
              </w:rPr>
              <w:t xml:space="preserve"> </w:t>
            </w:r>
            <w:r w:rsidR="00E227F3">
              <w:rPr>
                <w:snapToGrid w:val="0"/>
                <w:color w:val="000000"/>
                <w:sz w:val="17"/>
                <w:szCs w:val="17"/>
                <w:lang w:eastAsia="de-DE"/>
              </w:rPr>
              <w:t>keine besondere Schutzausrüstung erforderlich</w:t>
            </w:r>
          </w:p>
          <w:p w:rsidR="00E227F3" w:rsidRPr="007A4085" w:rsidRDefault="004F5D1D" w:rsidP="00E227F3">
            <w:pPr>
              <w:spacing w:before="24" w:after="24"/>
              <w:rPr>
                <w:snapToGrid w:val="0"/>
                <w:color w:val="000000"/>
                <w:sz w:val="17"/>
                <w:szCs w:val="17"/>
                <w:lang w:eastAsia="de-DE"/>
              </w:rPr>
            </w:pPr>
            <w:r w:rsidRPr="007A4085">
              <w:rPr>
                <w:b/>
                <w:sz w:val="17"/>
                <w:szCs w:val="17"/>
                <w:u w:val="single"/>
              </w:rPr>
              <w:t>Körperschutz:</w:t>
            </w:r>
            <w:r w:rsidRPr="007A4085">
              <w:rPr>
                <w:sz w:val="17"/>
                <w:szCs w:val="17"/>
              </w:rPr>
              <w:t xml:space="preserve"> </w:t>
            </w:r>
            <w:r w:rsidR="00E227F3">
              <w:rPr>
                <w:snapToGrid w:val="0"/>
                <w:color w:val="000000"/>
                <w:sz w:val="17"/>
                <w:szCs w:val="17"/>
                <w:lang w:eastAsia="de-DE"/>
              </w:rPr>
              <w:t>keine besondere Schutzausrüstung erforderlich</w:t>
            </w:r>
          </w:p>
          <w:p w:rsidR="009923BB" w:rsidRPr="007A4085" w:rsidRDefault="004F5D1D" w:rsidP="00342594">
            <w:pPr>
              <w:spacing w:before="24" w:after="24"/>
              <w:rPr>
                <w:snapToGrid w:val="0"/>
                <w:color w:val="000000"/>
                <w:sz w:val="18"/>
                <w:szCs w:val="18"/>
                <w:lang w:eastAsia="de-DE"/>
              </w:rPr>
            </w:pPr>
            <w:r w:rsidRPr="007A4085">
              <w:rPr>
                <w:b/>
                <w:sz w:val="17"/>
                <w:szCs w:val="17"/>
                <w:u w:val="single"/>
              </w:rPr>
              <w:t>Atemschutz:</w:t>
            </w:r>
            <w:r w:rsidRPr="007A4085">
              <w:rPr>
                <w:sz w:val="17"/>
                <w:szCs w:val="17"/>
              </w:rPr>
              <w:t xml:space="preserve"> </w:t>
            </w:r>
            <w:r w:rsidR="00342594">
              <w:rPr>
                <w:sz w:val="17"/>
                <w:szCs w:val="17"/>
              </w:rPr>
              <w:t>ordnungsgemäß angepasstes, luftreinigendes oder luftgespeistes und einer anerkannten Norm entspreche</w:t>
            </w:r>
            <w:r w:rsidR="00342594">
              <w:rPr>
                <w:sz w:val="17"/>
                <w:szCs w:val="17"/>
              </w:rPr>
              <w:t>n</w:t>
            </w:r>
            <w:r w:rsidR="00342594">
              <w:rPr>
                <w:sz w:val="17"/>
                <w:szCs w:val="17"/>
              </w:rPr>
              <w:t>des Atemgerät, wenn die Risikobeurteilung dies erfordert</w:t>
            </w:r>
          </w:p>
        </w:tc>
      </w:tr>
      <w:tr w:rsidR="005B3F2B" w:rsidTr="004F5D1D">
        <w:trPr>
          <w:cantSplit/>
        </w:trPr>
        <w:tc>
          <w:tcPr>
            <w:tcW w:w="10985" w:type="dxa"/>
            <w:gridSpan w:val="9"/>
            <w:tcBorders>
              <w:left w:val="single" w:sz="48" w:space="0" w:color="FF0000"/>
              <w:right w:val="single" w:sz="48" w:space="0" w:color="FF0000"/>
            </w:tcBorders>
          </w:tcPr>
          <w:p w:rsidR="005B3F2B" w:rsidRDefault="005B3F2B">
            <w:pPr>
              <w:pStyle w:val="TitelOhne"/>
              <w:rPr>
                <w:sz w:val="18"/>
              </w:rPr>
            </w:pPr>
            <w:r>
              <w:rPr>
                <w:sz w:val="18"/>
              </w:rPr>
              <w:t>VERHALTEN IM GEFAHRFALL</w:t>
            </w:r>
          </w:p>
        </w:tc>
      </w:tr>
      <w:tr w:rsidR="004C6C53" w:rsidTr="004F5D1D">
        <w:trPr>
          <w:cantSplit/>
        </w:trPr>
        <w:tc>
          <w:tcPr>
            <w:tcW w:w="1376" w:type="dxa"/>
            <w:tcBorders>
              <w:left w:val="single" w:sz="48" w:space="0" w:color="FF0000"/>
            </w:tcBorders>
          </w:tcPr>
          <w:p w:rsidR="004C6C53" w:rsidRPr="008D33AD" w:rsidRDefault="00462C9F" w:rsidP="00383A49">
            <w:pPr>
              <w:pStyle w:val="Zeichnung"/>
              <w:spacing w:before="24" w:after="0"/>
              <w:ind w:left="57"/>
              <w:rPr>
                <w:sz w:val="18"/>
                <w:szCs w:val="18"/>
              </w:rPr>
            </w:pPr>
            <w:r>
              <w:rPr>
                <w:noProof/>
                <w:sz w:val="18"/>
                <w:szCs w:val="18"/>
                <w:lang w:eastAsia="de-DE"/>
              </w:rPr>
              <w:drawing>
                <wp:inline distT="0" distB="0" distL="0" distR="0">
                  <wp:extent cx="680720" cy="680720"/>
                  <wp:effectExtent l="0" t="0" r="5080" b="5080"/>
                  <wp:docPr id="2" name="Bild 2" descr="Feuerlö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uerlösche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0720" cy="680720"/>
                          </a:xfrm>
                          <a:prstGeom prst="rect">
                            <a:avLst/>
                          </a:prstGeom>
                          <a:noFill/>
                          <a:ln>
                            <a:noFill/>
                          </a:ln>
                        </pic:spPr>
                      </pic:pic>
                    </a:graphicData>
                  </a:graphic>
                </wp:inline>
              </w:drawing>
            </w:r>
          </w:p>
        </w:tc>
        <w:tc>
          <w:tcPr>
            <w:tcW w:w="9609" w:type="dxa"/>
            <w:gridSpan w:val="8"/>
            <w:tcBorders>
              <w:right w:val="single" w:sz="48" w:space="0" w:color="FF0000"/>
            </w:tcBorders>
          </w:tcPr>
          <w:p w:rsidR="004F5D1D" w:rsidRPr="007B05AC" w:rsidRDefault="0040626F" w:rsidP="004F5D1D">
            <w:pPr>
              <w:numPr>
                <w:ilvl w:val="0"/>
                <w:numId w:val="17"/>
              </w:numPr>
              <w:spacing w:before="20" w:after="20"/>
              <w:rPr>
                <w:snapToGrid w:val="0"/>
                <w:color w:val="000000"/>
                <w:sz w:val="16"/>
                <w:szCs w:val="16"/>
                <w:lang w:eastAsia="de-DE"/>
              </w:rPr>
            </w:pPr>
            <w:r>
              <w:rPr>
                <w:snapToGrid w:val="0"/>
                <w:color w:val="000000"/>
                <w:sz w:val="16"/>
                <w:szCs w:val="16"/>
                <w:lang w:eastAsia="de-DE"/>
              </w:rPr>
              <w:t>Löschmittel: Sprühwasser (Nebel), Schaum, Löschpulver, CO</w:t>
            </w:r>
            <w:r w:rsidRPr="0040626F">
              <w:rPr>
                <w:snapToGrid w:val="0"/>
                <w:color w:val="000000"/>
                <w:sz w:val="16"/>
                <w:szCs w:val="16"/>
                <w:vertAlign w:val="subscript"/>
                <w:lang w:eastAsia="de-DE"/>
              </w:rPr>
              <w:t>2</w:t>
            </w:r>
            <w:r>
              <w:rPr>
                <w:snapToGrid w:val="0"/>
                <w:color w:val="000000"/>
                <w:sz w:val="16"/>
                <w:szCs w:val="16"/>
                <w:lang w:eastAsia="de-DE"/>
              </w:rPr>
              <w:t xml:space="preserve">. </w:t>
            </w:r>
            <w:r w:rsidR="00AA0FF3">
              <w:rPr>
                <w:snapToGrid w:val="0"/>
                <w:color w:val="000000"/>
                <w:sz w:val="16"/>
                <w:szCs w:val="16"/>
                <w:lang w:eastAsia="de-DE"/>
              </w:rPr>
              <w:t>Löschmaßnahmen auf die Umgebung abstimmen</w:t>
            </w:r>
          </w:p>
          <w:p w:rsidR="004F5D1D" w:rsidRPr="007B05AC" w:rsidRDefault="004F5D1D" w:rsidP="008D6525">
            <w:pPr>
              <w:numPr>
                <w:ilvl w:val="0"/>
                <w:numId w:val="18"/>
              </w:numPr>
              <w:spacing w:before="20" w:after="20"/>
              <w:ind w:left="360"/>
              <w:rPr>
                <w:snapToGrid w:val="0"/>
                <w:color w:val="000000"/>
                <w:sz w:val="16"/>
                <w:szCs w:val="16"/>
                <w:lang w:eastAsia="de-DE"/>
              </w:rPr>
            </w:pPr>
            <w:r w:rsidRPr="007B05AC">
              <w:rPr>
                <w:snapToGrid w:val="0"/>
                <w:color w:val="000000"/>
                <w:sz w:val="16"/>
                <w:szCs w:val="16"/>
                <w:lang w:eastAsia="de-DE"/>
              </w:rPr>
              <w:t xml:space="preserve">ungeeignete Löschmittel: </w:t>
            </w:r>
            <w:r w:rsidR="00A83AA4">
              <w:rPr>
                <w:snapToGrid w:val="0"/>
                <w:color w:val="000000"/>
                <w:sz w:val="16"/>
                <w:szCs w:val="16"/>
                <w:lang w:eastAsia="de-DE"/>
              </w:rPr>
              <w:t>keine bekannt</w:t>
            </w:r>
          </w:p>
          <w:p w:rsidR="0052082B" w:rsidRDefault="004F5D1D" w:rsidP="004F5D1D">
            <w:pPr>
              <w:autoSpaceDE w:val="0"/>
              <w:autoSpaceDN w:val="0"/>
              <w:adjustRightInd w:val="0"/>
              <w:spacing w:before="0" w:after="0"/>
              <w:rPr>
                <w:snapToGrid w:val="0"/>
                <w:color w:val="000000"/>
                <w:sz w:val="16"/>
                <w:szCs w:val="16"/>
                <w:lang w:eastAsia="de-DE"/>
              </w:rPr>
            </w:pPr>
            <w:r w:rsidRPr="007B05AC">
              <w:rPr>
                <w:snapToGrid w:val="0"/>
                <w:color w:val="000000"/>
                <w:sz w:val="16"/>
                <w:szCs w:val="16"/>
                <w:u w:val="single"/>
                <w:lang w:eastAsia="de-DE"/>
              </w:rPr>
              <w:t>Umweltschutzmaßnahmen</w:t>
            </w:r>
            <w:r w:rsidRPr="007B05AC">
              <w:rPr>
                <w:snapToGrid w:val="0"/>
                <w:color w:val="000000"/>
                <w:sz w:val="16"/>
                <w:szCs w:val="16"/>
                <w:lang w:eastAsia="de-DE"/>
              </w:rPr>
              <w:t xml:space="preserve">: </w:t>
            </w:r>
          </w:p>
          <w:p w:rsidR="004F5D1D" w:rsidRPr="007B05AC" w:rsidRDefault="004F5D1D" w:rsidP="0052082B">
            <w:pPr>
              <w:numPr>
                <w:ilvl w:val="0"/>
                <w:numId w:val="18"/>
              </w:numPr>
              <w:autoSpaceDE w:val="0"/>
              <w:autoSpaceDN w:val="0"/>
              <w:adjustRightInd w:val="0"/>
              <w:spacing w:before="0" w:after="0"/>
              <w:ind w:left="360"/>
              <w:rPr>
                <w:snapToGrid w:val="0"/>
                <w:color w:val="000000"/>
                <w:sz w:val="16"/>
                <w:szCs w:val="16"/>
                <w:lang w:eastAsia="de-DE"/>
              </w:rPr>
            </w:pPr>
            <w:r w:rsidRPr="007B05AC">
              <w:rPr>
                <w:rFonts w:cs="Arial"/>
                <w:sz w:val="16"/>
                <w:szCs w:val="16"/>
                <w:lang w:eastAsia="de-DE"/>
              </w:rPr>
              <w:t>Kontakt mit Erdboden, Oberflächen- oder Grundwasser verhindern.</w:t>
            </w:r>
            <w:r w:rsidRPr="007B05AC">
              <w:rPr>
                <w:snapToGrid w:val="0"/>
                <w:color w:val="000000"/>
                <w:sz w:val="16"/>
                <w:szCs w:val="16"/>
                <w:lang w:eastAsia="de-DE"/>
              </w:rPr>
              <w:t xml:space="preserve"> </w:t>
            </w:r>
          </w:p>
          <w:p w:rsidR="004F5D1D" w:rsidRPr="007B05AC" w:rsidRDefault="004F5D1D" w:rsidP="008D6525">
            <w:pPr>
              <w:numPr>
                <w:ilvl w:val="0"/>
                <w:numId w:val="18"/>
              </w:numPr>
              <w:autoSpaceDE w:val="0"/>
              <w:autoSpaceDN w:val="0"/>
              <w:adjustRightInd w:val="0"/>
              <w:spacing w:before="0" w:after="0"/>
              <w:ind w:left="360"/>
              <w:rPr>
                <w:snapToGrid w:val="0"/>
                <w:color w:val="000000"/>
                <w:sz w:val="16"/>
                <w:szCs w:val="16"/>
                <w:lang w:eastAsia="de-DE"/>
              </w:rPr>
            </w:pPr>
            <w:r w:rsidRPr="007B05AC">
              <w:rPr>
                <w:snapToGrid w:val="0"/>
                <w:color w:val="000000"/>
                <w:sz w:val="16"/>
                <w:szCs w:val="16"/>
                <w:lang w:eastAsia="de-DE"/>
              </w:rPr>
              <w:t>Verschüttete Mengen aufnehmen.</w:t>
            </w:r>
          </w:p>
          <w:p w:rsidR="004F5D1D" w:rsidRPr="007B05AC" w:rsidRDefault="004F5D1D" w:rsidP="008D6525">
            <w:pPr>
              <w:numPr>
                <w:ilvl w:val="0"/>
                <w:numId w:val="18"/>
              </w:numPr>
              <w:autoSpaceDE w:val="0"/>
              <w:autoSpaceDN w:val="0"/>
              <w:adjustRightInd w:val="0"/>
              <w:spacing w:before="0" w:after="0"/>
              <w:ind w:left="360"/>
              <w:rPr>
                <w:rFonts w:cs="Arial"/>
                <w:sz w:val="16"/>
                <w:szCs w:val="16"/>
                <w:lang w:eastAsia="de-DE"/>
              </w:rPr>
            </w:pPr>
            <w:r w:rsidRPr="007B05AC">
              <w:rPr>
                <w:snapToGrid w:val="0"/>
                <w:color w:val="000000"/>
                <w:sz w:val="16"/>
                <w:szCs w:val="16"/>
                <w:lang w:eastAsia="de-DE"/>
              </w:rPr>
              <w:t>Behälter (</w:t>
            </w:r>
            <w:r w:rsidR="00D52796" w:rsidRPr="007B05AC">
              <w:rPr>
                <w:rFonts w:cs="Arial"/>
                <w:sz w:val="16"/>
                <w:szCs w:val="16"/>
                <w:lang w:eastAsia="de-DE"/>
              </w:rPr>
              <w:t>Undichtigkeit)</w:t>
            </w:r>
            <w:r w:rsidRPr="007B05AC">
              <w:rPr>
                <w:rFonts w:cs="Arial"/>
                <w:sz w:val="16"/>
                <w:szCs w:val="16"/>
                <w:lang w:eastAsia="de-DE"/>
              </w:rPr>
              <w:t xml:space="preserve"> </w:t>
            </w:r>
            <w:r w:rsidRPr="007B05AC">
              <w:rPr>
                <w:snapToGrid w:val="0"/>
                <w:color w:val="000000"/>
                <w:sz w:val="16"/>
                <w:szCs w:val="16"/>
                <w:lang w:eastAsia="de-DE"/>
              </w:rPr>
              <w:t>aus dem Austrittsbereich entfernen</w:t>
            </w:r>
            <w:r w:rsidRPr="007B05AC">
              <w:rPr>
                <w:rFonts w:cs="Arial"/>
                <w:sz w:val="16"/>
                <w:szCs w:val="16"/>
                <w:lang w:eastAsia="de-DE"/>
              </w:rPr>
              <w:t xml:space="preserve">, wenn gefahrlos möglich. Auslaufendes Material aufnehmen und in </w:t>
            </w:r>
            <w:r w:rsidRPr="007B05AC">
              <w:rPr>
                <w:snapToGrid w:val="0"/>
                <w:color w:val="000000"/>
                <w:sz w:val="16"/>
                <w:szCs w:val="16"/>
                <w:lang w:eastAsia="de-DE"/>
              </w:rPr>
              <w:t xml:space="preserve">entsprechend beschrifteten Abfallbehälter </w:t>
            </w:r>
            <w:r w:rsidRPr="007B05AC">
              <w:rPr>
                <w:rFonts w:cs="Arial"/>
                <w:sz w:val="16"/>
                <w:szCs w:val="16"/>
                <w:lang w:eastAsia="de-DE"/>
              </w:rPr>
              <w:t xml:space="preserve">zur Entsorgung gemäß lokalen / nationalen gesetzlichen Bestimmungen geben (siehe SDB Abschnitt 13 ). Spuren mit Wasser wegspülen. </w:t>
            </w:r>
          </w:p>
          <w:p w:rsidR="00E214AC" w:rsidRDefault="004F5D1D" w:rsidP="008D6525">
            <w:pPr>
              <w:pStyle w:val="Zeichnung"/>
              <w:numPr>
                <w:ilvl w:val="0"/>
                <w:numId w:val="18"/>
              </w:numPr>
              <w:spacing w:before="24" w:after="24"/>
              <w:ind w:left="360" w:right="57"/>
              <w:jc w:val="left"/>
              <w:rPr>
                <w:sz w:val="18"/>
              </w:rPr>
            </w:pPr>
            <w:r w:rsidRPr="007B05AC">
              <w:rPr>
                <w:rFonts w:cs="Arial"/>
                <w:szCs w:val="16"/>
                <w:lang w:eastAsia="de-DE"/>
              </w:rPr>
              <w:t xml:space="preserve">Bei </w:t>
            </w:r>
            <w:r w:rsidR="00D52796" w:rsidRPr="007B05AC">
              <w:rPr>
                <w:rFonts w:cs="Arial"/>
                <w:szCs w:val="16"/>
                <w:lang w:eastAsia="de-DE"/>
              </w:rPr>
              <w:t>großen</w:t>
            </w:r>
            <w:r w:rsidRPr="007B05AC">
              <w:rPr>
                <w:rFonts w:cs="Arial"/>
                <w:szCs w:val="16"/>
                <w:lang w:eastAsia="de-DE"/>
              </w:rPr>
              <w:t xml:space="preserve"> freigesetzten Mengen Produkt: </w:t>
            </w:r>
            <w:r w:rsidRPr="007B05AC">
              <w:rPr>
                <w:snapToGrid w:val="0"/>
                <w:color w:val="000000"/>
                <w:szCs w:val="16"/>
                <w:lang w:eastAsia="de-DE"/>
              </w:rPr>
              <w:t>Eintritt in Kanalisation, Gewässer, Keller oder geschlossene Bereiche vermeiden.</w:t>
            </w:r>
          </w:p>
        </w:tc>
      </w:tr>
      <w:tr w:rsidR="005B3F2B" w:rsidTr="004F5D1D">
        <w:trPr>
          <w:cantSplit/>
        </w:trPr>
        <w:tc>
          <w:tcPr>
            <w:tcW w:w="10985" w:type="dxa"/>
            <w:gridSpan w:val="9"/>
            <w:tcBorders>
              <w:left w:val="single" w:sz="48" w:space="0" w:color="FF0000"/>
              <w:right w:val="single" w:sz="48" w:space="0" w:color="FF0000"/>
            </w:tcBorders>
          </w:tcPr>
          <w:p w:rsidR="005B3F2B" w:rsidRDefault="005B3F2B">
            <w:pPr>
              <w:pStyle w:val="TitelOhne"/>
              <w:rPr>
                <w:sz w:val="18"/>
              </w:rPr>
            </w:pPr>
            <w:r>
              <w:rPr>
                <w:sz w:val="18"/>
              </w:rPr>
              <w:t>ERSTE HILFE</w:t>
            </w:r>
          </w:p>
        </w:tc>
      </w:tr>
      <w:tr w:rsidR="004C6C53" w:rsidTr="004F5D1D">
        <w:trPr>
          <w:cantSplit/>
        </w:trPr>
        <w:tc>
          <w:tcPr>
            <w:tcW w:w="1376" w:type="dxa"/>
            <w:tcBorders>
              <w:left w:val="single" w:sz="48" w:space="0" w:color="FF0000"/>
            </w:tcBorders>
          </w:tcPr>
          <w:p w:rsidR="004C6C53" w:rsidRPr="008D33AD" w:rsidRDefault="00462C9F" w:rsidP="00383A49">
            <w:pPr>
              <w:pStyle w:val="Zeichnung"/>
              <w:spacing w:before="24" w:after="0"/>
              <w:ind w:left="57"/>
              <w:rPr>
                <w:sz w:val="18"/>
              </w:rPr>
            </w:pPr>
            <w:r>
              <w:rPr>
                <w:noProof/>
                <w:sz w:val="18"/>
                <w:lang w:eastAsia="de-DE"/>
              </w:rPr>
              <w:drawing>
                <wp:inline distT="0" distB="0" distL="0" distR="0">
                  <wp:extent cx="680720" cy="680720"/>
                  <wp:effectExtent l="0" t="0" r="5080" b="508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0720" cy="680720"/>
                          </a:xfrm>
                          <a:prstGeom prst="rect">
                            <a:avLst/>
                          </a:prstGeom>
                          <a:noFill/>
                          <a:ln>
                            <a:noFill/>
                          </a:ln>
                        </pic:spPr>
                      </pic:pic>
                    </a:graphicData>
                  </a:graphic>
                </wp:inline>
              </w:drawing>
            </w:r>
          </w:p>
        </w:tc>
        <w:tc>
          <w:tcPr>
            <w:tcW w:w="9609" w:type="dxa"/>
            <w:gridSpan w:val="8"/>
            <w:tcBorders>
              <w:right w:val="single" w:sz="48" w:space="0" w:color="FF0000"/>
            </w:tcBorders>
          </w:tcPr>
          <w:p w:rsidR="000275D9" w:rsidRPr="007A4085" w:rsidRDefault="000275D9" w:rsidP="000275D9">
            <w:pPr>
              <w:rPr>
                <w:rFonts w:cs="Arial"/>
                <w:b/>
                <w:snapToGrid w:val="0"/>
                <w:color w:val="000000"/>
                <w:sz w:val="16"/>
                <w:szCs w:val="16"/>
                <w:u w:val="single"/>
              </w:rPr>
            </w:pPr>
            <w:r w:rsidRPr="007A4085">
              <w:rPr>
                <w:rFonts w:cs="Arial"/>
                <w:b/>
                <w:snapToGrid w:val="0"/>
                <w:color w:val="000000"/>
                <w:sz w:val="16"/>
                <w:szCs w:val="16"/>
                <w:u w:val="single"/>
              </w:rPr>
              <w:t>Einatmen</w:t>
            </w:r>
            <w:r w:rsidRPr="007A4085">
              <w:rPr>
                <w:rFonts w:cs="Arial"/>
                <w:b/>
                <w:sz w:val="16"/>
                <w:szCs w:val="16"/>
                <w:u w:val="single"/>
              </w:rPr>
              <w:t>:</w:t>
            </w:r>
            <w:r w:rsidRPr="007A4085">
              <w:rPr>
                <w:rFonts w:cs="Arial"/>
                <w:b/>
                <w:sz w:val="16"/>
                <w:szCs w:val="16"/>
              </w:rPr>
              <w:t xml:space="preserve"> </w:t>
            </w:r>
            <w:r w:rsidR="008B6F34">
              <w:rPr>
                <w:rFonts w:cs="Arial"/>
                <w:snapToGrid w:val="0"/>
                <w:sz w:val="16"/>
                <w:szCs w:val="16"/>
              </w:rPr>
              <w:t>frische Luft,</w:t>
            </w:r>
            <w:r w:rsidR="00152684">
              <w:rPr>
                <w:rFonts w:cs="Arial"/>
                <w:snapToGrid w:val="0"/>
                <w:sz w:val="16"/>
                <w:szCs w:val="16"/>
              </w:rPr>
              <w:t xml:space="preserve"> Person </w:t>
            </w:r>
            <w:r w:rsidR="008B6F34">
              <w:rPr>
                <w:rFonts w:cs="Arial"/>
                <w:snapToGrid w:val="0"/>
                <w:sz w:val="16"/>
                <w:szCs w:val="16"/>
              </w:rPr>
              <w:t>in einer Position ruhig stellen, die das Atmen erleichtert, bei Einatmen von Verbrennungsprodukten können Symptome verzögert auftreten, bei Auftreten von Symptomen Arzt aufsuchen</w:t>
            </w:r>
          </w:p>
          <w:p w:rsidR="000275D9" w:rsidRPr="007A4085" w:rsidRDefault="000275D9" w:rsidP="000275D9">
            <w:pPr>
              <w:autoSpaceDE w:val="0"/>
              <w:autoSpaceDN w:val="0"/>
              <w:adjustRightInd w:val="0"/>
              <w:spacing w:before="0" w:after="0"/>
              <w:rPr>
                <w:rFonts w:cs="Arial"/>
                <w:sz w:val="16"/>
                <w:szCs w:val="16"/>
              </w:rPr>
            </w:pPr>
            <w:r w:rsidRPr="007A4085">
              <w:rPr>
                <w:rFonts w:cs="Arial"/>
                <w:b/>
                <w:snapToGrid w:val="0"/>
                <w:color w:val="000000"/>
                <w:sz w:val="16"/>
                <w:szCs w:val="16"/>
                <w:u w:val="single"/>
              </w:rPr>
              <w:t>Verschlucken</w:t>
            </w:r>
            <w:r w:rsidRPr="007A4085">
              <w:rPr>
                <w:rFonts w:cs="Arial"/>
                <w:b/>
                <w:sz w:val="16"/>
                <w:szCs w:val="16"/>
                <w:u w:val="single"/>
              </w:rPr>
              <w:t>:</w:t>
            </w:r>
            <w:r w:rsidRPr="007A4085">
              <w:rPr>
                <w:rFonts w:cs="Arial"/>
                <w:b/>
                <w:sz w:val="16"/>
                <w:szCs w:val="16"/>
              </w:rPr>
              <w:t xml:space="preserve"> </w:t>
            </w:r>
            <w:r w:rsidR="00090EEB">
              <w:rPr>
                <w:rFonts w:cs="Arial"/>
                <w:snapToGrid w:val="0"/>
                <w:sz w:val="16"/>
                <w:szCs w:val="16"/>
              </w:rPr>
              <w:t>Mund mit Wasser ausspülen,</w:t>
            </w:r>
            <w:r w:rsidR="008B6F34">
              <w:rPr>
                <w:rFonts w:cs="Arial"/>
                <w:snapToGrid w:val="0"/>
                <w:sz w:val="16"/>
                <w:szCs w:val="16"/>
              </w:rPr>
              <w:t xml:space="preserve"> ist die Person bei </w:t>
            </w:r>
            <w:r w:rsidR="00152684">
              <w:rPr>
                <w:rFonts w:cs="Arial"/>
                <w:snapToGrid w:val="0"/>
                <w:sz w:val="16"/>
                <w:szCs w:val="16"/>
              </w:rPr>
              <w:t>Bewusstsein</w:t>
            </w:r>
            <w:r w:rsidR="008B6F34">
              <w:rPr>
                <w:rFonts w:cs="Arial"/>
                <w:snapToGrid w:val="0"/>
                <w:sz w:val="16"/>
                <w:szCs w:val="16"/>
              </w:rPr>
              <w:t>, kleine Mengen Wasser zu trinken geben, kein Erbr</w:t>
            </w:r>
            <w:r w:rsidR="008B6F34">
              <w:rPr>
                <w:rFonts w:cs="Arial"/>
                <w:snapToGrid w:val="0"/>
                <w:sz w:val="16"/>
                <w:szCs w:val="16"/>
              </w:rPr>
              <w:t>e</w:t>
            </w:r>
            <w:r w:rsidR="008B6F34">
              <w:rPr>
                <w:rFonts w:cs="Arial"/>
                <w:snapToGrid w:val="0"/>
                <w:sz w:val="16"/>
                <w:szCs w:val="16"/>
              </w:rPr>
              <w:t xml:space="preserve">chen herbeiführen außer bei ausdrücklicher Anweisung durch </w:t>
            </w:r>
            <w:proofErr w:type="spellStart"/>
            <w:r w:rsidR="008B6F34">
              <w:rPr>
                <w:rFonts w:cs="Arial"/>
                <w:snapToGrid w:val="0"/>
                <w:sz w:val="16"/>
                <w:szCs w:val="16"/>
              </w:rPr>
              <w:t>medizin</w:t>
            </w:r>
            <w:proofErr w:type="spellEnd"/>
            <w:r w:rsidR="008B6F34">
              <w:rPr>
                <w:rFonts w:cs="Arial"/>
                <w:snapToGrid w:val="0"/>
                <w:sz w:val="16"/>
                <w:szCs w:val="16"/>
              </w:rPr>
              <w:t>. Personal,</w:t>
            </w:r>
            <w:r w:rsidR="0052082B">
              <w:rPr>
                <w:rFonts w:cs="Arial"/>
                <w:snapToGrid w:val="0"/>
                <w:sz w:val="16"/>
                <w:szCs w:val="16"/>
              </w:rPr>
              <w:t xml:space="preserve"> </w:t>
            </w:r>
            <w:r w:rsidR="00A30B08">
              <w:rPr>
                <w:rFonts w:cs="Arial"/>
                <w:sz w:val="16"/>
                <w:szCs w:val="16"/>
              </w:rPr>
              <w:t>bei Auftreten von Symptomen</w:t>
            </w:r>
            <w:r w:rsidR="00AA0FF3">
              <w:rPr>
                <w:rFonts w:cs="Arial"/>
                <w:sz w:val="16"/>
                <w:szCs w:val="16"/>
              </w:rPr>
              <w:t xml:space="preserve"> </w:t>
            </w:r>
            <w:r w:rsidRPr="007A4085">
              <w:rPr>
                <w:rFonts w:cs="Arial"/>
                <w:snapToGrid w:val="0"/>
                <w:sz w:val="16"/>
                <w:szCs w:val="16"/>
              </w:rPr>
              <w:t xml:space="preserve">Arzt </w:t>
            </w:r>
            <w:r w:rsidR="008B6F34">
              <w:rPr>
                <w:rFonts w:cs="Arial"/>
                <w:snapToGrid w:val="0"/>
                <w:sz w:val="16"/>
                <w:szCs w:val="16"/>
              </w:rPr>
              <w:t>aufsuchen</w:t>
            </w:r>
            <w:r w:rsidRPr="007A4085">
              <w:rPr>
                <w:rFonts w:cs="Arial"/>
                <w:snapToGrid w:val="0"/>
                <w:sz w:val="16"/>
                <w:szCs w:val="16"/>
              </w:rPr>
              <w:t>.</w:t>
            </w:r>
          </w:p>
          <w:p w:rsidR="00E227F3" w:rsidRDefault="000275D9" w:rsidP="00E227F3">
            <w:pPr>
              <w:rPr>
                <w:rFonts w:cs="Arial"/>
                <w:snapToGrid w:val="0"/>
                <w:sz w:val="16"/>
                <w:szCs w:val="16"/>
              </w:rPr>
            </w:pPr>
            <w:r w:rsidRPr="007A4085">
              <w:rPr>
                <w:rFonts w:cs="Arial"/>
                <w:b/>
                <w:snapToGrid w:val="0"/>
                <w:color w:val="000000"/>
                <w:sz w:val="16"/>
                <w:szCs w:val="16"/>
                <w:u w:val="single"/>
              </w:rPr>
              <w:t>Hautkontakt</w:t>
            </w:r>
            <w:r w:rsidRPr="007A4085">
              <w:rPr>
                <w:rFonts w:cs="Arial"/>
                <w:b/>
                <w:sz w:val="16"/>
                <w:szCs w:val="16"/>
                <w:u w:val="single"/>
              </w:rPr>
              <w:t>:</w:t>
            </w:r>
            <w:r w:rsidRPr="007A4085">
              <w:rPr>
                <w:rFonts w:cs="Arial"/>
                <w:sz w:val="16"/>
                <w:szCs w:val="16"/>
              </w:rPr>
              <w:t xml:space="preserve"> </w:t>
            </w:r>
            <w:r w:rsidR="00A30B08">
              <w:rPr>
                <w:rFonts w:cs="Arial"/>
                <w:snapToGrid w:val="0"/>
                <w:sz w:val="16"/>
                <w:szCs w:val="16"/>
              </w:rPr>
              <w:t>mit reichlich Wasser spülen</w:t>
            </w:r>
            <w:r w:rsidR="008B6F34">
              <w:rPr>
                <w:rFonts w:cs="Arial"/>
                <w:snapToGrid w:val="0"/>
                <w:sz w:val="16"/>
                <w:szCs w:val="16"/>
              </w:rPr>
              <w:t>, verschmutzte Kleidung und Schuhe ausziehen und vor Wiedergebrauch gründlich rein</w:t>
            </w:r>
            <w:r w:rsidR="008B6F34">
              <w:rPr>
                <w:rFonts w:cs="Arial"/>
                <w:snapToGrid w:val="0"/>
                <w:sz w:val="16"/>
                <w:szCs w:val="16"/>
              </w:rPr>
              <w:t>i</w:t>
            </w:r>
            <w:r w:rsidR="008B6F34">
              <w:rPr>
                <w:rFonts w:cs="Arial"/>
                <w:snapToGrid w:val="0"/>
                <w:sz w:val="16"/>
                <w:szCs w:val="16"/>
              </w:rPr>
              <w:t>gen, bei Auftreten von Symptomen Arzt aufsuchen</w:t>
            </w:r>
          </w:p>
          <w:p w:rsidR="004C6C53" w:rsidRPr="008F3A3B" w:rsidRDefault="000275D9" w:rsidP="00E227F3">
            <w:pPr>
              <w:rPr>
                <w:sz w:val="16"/>
                <w:szCs w:val="16"/>
              </w:rPr>
            </w:pPr>
            <w:r w:rsidRPr="007A4085">
              <w:rPr>
                <w:rFonts w:cs="Arial"/>
                <w:b/>
                <w:snapToGrid w:val="0"/>
                <w:color w:val="000000"/>
                <w:sz w:val="16"/>
                <w:szCs w:val="16"/>
                <w:u w:val="single"/>
              </w:rPr>
              <w:t>Augenkontakt</w:t>
            </w:r>
            <w:r w:rsidRPr="007A4085">
              <w:rPr>
                <w:rFonts w:cs="Arial"/>
                <w:b/>
                <w:sz w:val="16"/>
                <w:szCs w:val="16"/>
                <w:u w:val="single"/>
              </w:rPr>
              <w:t>:</w:t>
            </w:r>
            <w:r w:rsidRPr="007A4085">
              <w:rPr>
                <w:rFonts w:cs="Arial"/>
                <w:sz w:val="16"/>
                <w:szCs w:val="16"/>
              </w:rPr>
              <w:t xml:space="preserve"> </w:t>
            </w:r>
            <w:r w:rsidRPr="007A4085">
              <w:rPr>
                <w:rFonts w:cs="Arial"/>
                <w:snapToGrid w:val="0"/>
                <w:sz w:val="16"/>
                <w:szCs w:val="16"/>
              </w:rPr>
              <w:t xml:space="preserve">Sofortige Spülung </w:t>
            </w:r>
            <w:r w:rsidR="00471CD2">
              <w:rPr>
                <w:rFonts w:cs="Arial"/>
                <w:snapToGrid w:val="0"/>
                <w:sz w:val="16"/>
                <w:szCs w:val="16"/>
              </w:rPr>
              <w:t>mit reichlich Wasser</w:t>
            </w:r>
            <w:r w:rsidR="00AA0FF3">
              <w:rPr>
                <w:rFonts w:cs="Arial"/>
                <w:snapToGrid w:val="0"/>
                <w:sz w:val="16"/>
                <w:szCs w:val="16"/>
              </w:rPr>
              <w:t xml:space="preserve"> (auch unter Augenlidern), evtl.. Kontaktlinsen entfernen</w:t>
            </w:r>
            <w:r w:rsidR="008B6F34">
              <w:rPr>
                <w:rFonts w:cs="Arial"/>
                <w:snapToGrid w:val="0"/>
                <w:sz w:val="16"/>
                <w:szCs w:val="16"/>
              </w:rPr>
              <w:t>, bei Reizung Arzt hinzuziehen</w:t>
            </w:r>
          </w:p>
        </w:tc>
      </w:tr>
      <w:tr w:rsidR="005B3F2B" w:rsidTr="004F5D1D">
        <w:trPr>
          <w:cantSplit/>
        </w:trPr>
        <w:tc>
          <w:tcPr>
            <w:tcW w:w="10985" w:type="dxa"/>
            <w:gridSpan w:val="9"/>
            <w:tcBorders>
              <w:left w:val="single" w:sz="48" w:space="0" w:color="FF0000"/>
              <w:right w:val="single" w:sz="48" w:space="0" w:color="FF0000"/>
            </w:tcBorders>
          </w:tcPr>
          <w:p w:rsidR="005B3F2B" w:rsidRDefault="005B3F2B">
            <w:pPr>
              <w:pStyle w:val="TitelOhne"/>
              <w:rPr>
                <w:sz w:val="18"/>
              </w:rPr>
            </w:pPr>
            <w:r>
              <w:rPr>
                <w:sz w:val="18"/>
              </w:rPr>
              <w:t>SACHGERECHTE ENTSORGUNG</w:t>
            </w:r>
          </w:p>
        </w:tc>
      </w:tr>
      <w:tr w:rsidR="005B3F2B" w:rsidTr="004F5D1D">
        <w:trPr>
          <w:cantSplit/>
        </w:trPr>
        <w:tc>
          <w:tcPr>
            <w:tcW w:w="1376" w:type="dxa"/>
            <w:tcBorders>
              <w:left w:val="single" w:sz="48" w:space="0" w:color="FF0000"/>
              <w:bottom w:val="single" w:sz="48" w:space="0" w:color="FF0000"/>
            </w:tcBorders>
          </w:tcPr>
          <w:p w:rsidR="005B3F2B" w:rsidRPr="008D33AD" w:rsidRDefault="005B3F2B" w:rsidP="00D8470C">
            <w:pPr>
              <w:tabs>
                <w:tab w:val="left" w:pos="1560"/>
              </w:tabs>
              <w:spacing w:before="24" w:after="0"/>
              <w:ind w:left="57"/>
              <w:rPr>
                <w:sz w:val="18"/>
              </w:rPr>
            </w:pPr>
          </w:p>
        </w:tc>
        <w:tc>
          <w:tcPr>
            <w:tcW w:w="9609" w:type="dxa"/>
            <w:gridSpan w:val="8"/>
            <w:tcBorders>
              <w:bottom w:val="single" w:sz="48" w:space="0" w:color="FF0000"/>
              <w:right w:val="single" w:sz="48" w:space="0" w:color="FF0000"/>
            </w:tcBorders>
          </w:tcPr>
          <w:p w:rsidR="00984FA4" w:rsidRPr="007A4085" w:rsidRDefault="00984FA4" w:rsidP="00DA5B0B">
            <w:pPr>
              <w:spacing w:before="24" w:after="24"/>
              <w:rPr>
                <w:sz w:val="15"/>
                <w:szCs w:val="15"/>
                <w:lang w:val="de-CH"/>
              </w:rPr>
            </w:pPr>
            <w:r w:rsidRPr="007A4085">
              <w:rPr>
                <w:snapToGrid w:val="0"/>
                <w:sz w:val="15"/>
                <w:szCs w:val="15"/>
                <w:lang w:val="de-CH" w:eastAsia="de-DE"/>
              </w:rPr>
              <w:t xml:space="preserve">Die Abfallerzeugung sollte nach Möglichkeit vermieden oder minimiert werden. Leere Behälter und Auskleidungen können Produktrückstände enthalten. Abfälle und Behälter müssen in gesicherter Weise beseitigt werden. Beachtliche Rückstandsmengen des Abfallprodukts sollten nicht über den Abwasserkanal entsorgt werden, sondern in einer geeigneten Abwasserbehandlungsanlage behandelt werden. Überschüsse und nicht zum Recyceln geeignete Produkte über ein anerkanntes Abfallbeseitigungsunternehmen entsorgen. Die Entsorgung dieses Produkts sowie seiner Lösungen und Nebenprodukte </w:t>
            </w:r>
            <w:proofErr w:type="gramStart"/>
            <w:r w:rsidRPr="007A4085">
              <w:rPr>
                <w:snapToGrid w:val="0"/>
                <w:sz w:val="15"/>
                <w:szCs w:val="15"/>
                <w:lang w:val="de-CH" w:eastAsia="de-DE"/>
              </w:rPr>
              <w:t>muss</w:t>
            </w:r>
            <w:proofErr w:type="gramEnd"/>
            <w:r w:rsidRPr="007A4085">
              <w:rPr>
                <w:snapToGrid w:val="0"/>
                <w:sz w:val="15"/>
                <w:szCs w:val="15"/>
                <w:lang w:val="de-CH" w:eastAsia="de-DE"/>
              </w:rPr>
              <w:t xml:space="preserve"> jederzeit unter Einhaltung der Umweltschutzanforderungen und Abfallbeseitigungsgesetze sowie den Anforderungen der örtlichen Behörden erfolgen. Vermeiden Sie die Verbreitung und das Abfliessen von freigesetztem Material sowie den Kontakt mit dem Erdreich, Gewässern, Abflüssen und Abwasserleitungen.</w:t>
            </w:r>
          </w:p>
        </w:tc>
      </w:tr>
      <w:tr w:rsidR="00A2021F" w:rsidTr="004F5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4" w:type="dxa"/>
            <w:gridSpan w:val="5"/>
          </w:tcPr>
          <w:p w:rsidR="00A2021F" w:rsidRDefault="00A2021F" w:rsidP="00DA5B0B">
            <w:pPr>
              <w:pStyle w:val="Zeichnung"/>
              <w:spacing w:before="24" w:after="24"/>
              <w:jc w:val="left"/>
              <w:rPr>
                <w:sz w:val="18"/>
              </w:rPr>
            </w:pPr>
            <w:r>
              <w:rPr>
                <w:sz w:val="18"/>
              </w:rPr>
              <w:t>Datum:</w:t>
            </w:r>
          </w:p>
        </w:tc>
        <w:tc>
          <w:tcPr>
            <w:tcW w:w="6091" w:type="dxa"/>
            <w:gridSpan w:val="4"/>
          </w:tcPr>
          <w:p w:rsidR="00A2021F" w:rsidRDefault="00A2021F" w:rsidP="00DA5B0B">
            <w:pPr>
              <w:pStyle w:val="Zeichnung"/>
              <w:spacing w:before="24" w:after="24"/>
              <w:jc w:val="left"/>
              <w:rPr>
                <w:sz w:val="18"/>
              </w:rPr>
            </w:pPr>
            <w:r>
              <w:rPr>
                <w:sz w:val="18"/>
              </w:rPr>
              <w:t>Unterschrift Betriebsleiter:</w:t>
            </w:r>
          </w:p>
        </w:tc>
      </w:tr>
    </w:tbl>
    <w:p w:rsidR="00A2021F" w:rsidRPr="00FE66C2" w:rsidRDefault="00A2021F" w:rsidP="007A4085">
      <w:pPr>
        <w:pStyle w:val="Zeichnung"/>
        <w:spacing w:before="0" w:after="0"/>
        <w:jc w:val="left"/>
        <w:rPr>
          <w:sz w:val="8"/>
          <w:szCs w:val="8"/>
        </w:rPr>
      </w:pPr>
    </w:p>
    <w:sectPr w:rsidR="00A2021F" w:rsidRPr="00FE66C2" w:rsidSect="00DA5B0B">
      <w:pgSz w:w="11907" w:h="16840" w:code="9"/>
      <w:pgMar w:top="567" w:right="680" w:bottom="454"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FE2" w:rsidRDefault="00B10FE2">
      <w:r>
        <w:separator/>
      </w:r>
    </w:p>
  </w:endnote>
  <w:endnote w:type="continuationSeparator" w:id="0">
    <w:p w:rsidR="00B10FE2" w:rsidRDefault="00B10F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0A87" w:usb1="00000000" w:usb2="00000000" w:usb3="00000000" w:csb0="000001BF" w:csb1="00000000"/>
  </w:font>
  <w:font w:name="ArialMT">
    <w:altName w:val="MS Mincho"/>
    <w:panose1 w:val="00000000000000000000"/>
    <w:charset w:val="80"/>
    <w:family w:val="auto"/>
    <w:notTrueType/>
    <w:pitch w:val="default"/>
    <w:sig w:usb0="00000001" w:usb1="08070000" w:usb2="00000010" w:usb3="00000000" w:csb0="0002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FE2" w:rsidRDefault="00B10FE2">
      <w:r>
        <w:separator/>
      </w:r>
    </w:p>
  </w:footnote>
  <w:footnote w:type="continuationSeparator" w:id="0">
    <w:p w:rsidR="00B10FE2" w:rsidRDefault="00B10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0AE6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709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BA60D25"/>
    <w:multiLevelType w:val="hybridMultilevel"/>
    <w:tmpl w:val="D12A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F52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31D31A5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3737671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454F1C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4F5A7E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5CF86CF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5D92733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5F935C9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6AF3339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6BB42367"/>
    <w:multiLevelType w:val="singleLevel"/>
    <w:tmpl w:val="04070001"/>
    <w:lvl w:ilvl="0">
      <w:start w:val="1"/>
      <w:numFmt w:val="bullet"/>
      <w:lvlText w:val=""/>
      <w:lvlJc w:val="left"/>
      <w:pPr>
        <w:tabs>
          <w:tab w:val="num" w:pos="643"/>
        </w:tabs>
        <w:ind w:left="643" w:hanging="360"/>
      </w:pPr>
      <w:rPr>
        <w:rFonts w:ascii="Symbol" w:hAnsi="Symbol" w:hint="default"/>
      </w:rPr>
    </w:lvl>
  </w:abstractNum>
  <w:abstractNum w:abstractNumId="13">
    <w:nsid w:val="6BC65800"/>
    <w:multiLevelType w:val="hybridMultilevel"/>
    <w:tmpl w:val="76F29C3C"/>
    <w:lvl w:ilvl="0" w:tplc="04070001">
      <w:start w:val="1"/>
      <w:numFmt w:val="bullet"/>
      <w:lvlText w:val=""/>
      <w:lvlJc w:val="left"/>
      <w:pPr>
        <w:ind w:left="41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81136"/>
    <w:multiLevelType w:val="singleLevel"/>
    <w:tmpl w:val="04070001"/>
    <w:lvl w:ilvl="0">
      <w:start w:val="1"/>
      <w:numFmt w:val="bullet"/>
      <w:lvlText w:val=""/>
      <w:lvlJc w:val="left"/>
      <w:pPr>
        <w:ind w:left="720" w:hanging="360"/>
      </w:pPr>
      <w:rPr>
        <w:rFonts w:ascii="Symbol" w:hAnsi="Symbol" w:hint="default"/>
      </w:rPr>
    </w:lvl>
  </w:abstractNum>
  <w:abstractNum w:abstractNumId="15">
    <w:nsid w:val="7FA527F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10"/>
  </w:num>
  <w:num w:numId="5">
    <w:abstractNumId w:val="15"/>
  </w:num>
  <w:num w:numId="6">
    <w:abstractNumId w:val="8"/>
  </w:num>
  <w:num w:numId="7">
    <w:abstractNumId w:val="9"/>
  </w:num>
  <w:num w:numId="8">
    <w:abstractNumId w:val="3"/>
  </w:num>
  <w:num w:numId="9">
    <w:abstractNumId w:val="5"/>
  </w:num>
  <w:num w:numId="10">
    <w:abstractNumId w:val="12"/>
  </w:num>
  <w:num w:numId="11">
    <w:abstractNumId w:val="14"/>
  </w:num>
  <w:num w:numId="12">
    <w:abstractNumId w:val="11"/>
  </w:num>
  <w:num w:numId="13">
    <w:abstractNumId w:val="1"/>
  </w:num>
  <w:num w:numId="14">
    <w:abstractNumId w:val="2"/>
  </w:num>
  <w:num w:numId="15">
    <w:abstractNumId w:val="13"/>
  </w:num>
  <w:num w:numId="16">
    <w:abstractNumId w:val="12"/>
  </w:num>
  <w:num w:numId="17">
    <w:abstractNumId w:val="11"/>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hideGrammaticalErrors/>
  <w:proofState w:spelling="clean" w:grammar="clean"/>
  <w:attachedTemplate r:id="rId1"/>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97F72"/>
    <w:rsid w:val="000214ED"/>
    <w:rsid w:val="00022579"/>
    <w:rsid w:val="00025113"/>
    <w:rsid w:val="000275D9"/>
    <w:rsid w:val="00031BDD"/>
    <w:rsid w:val="000334D5"/>
    <w:rsid w:val="00033F1E"/>
    <w:rsid w:val="0003591F"/>
    <w:rsid w:val="00051E13"/>
    <w:rsid w:val="00062579"/>
    <w:rsid w:val="000702E4"/>
    <w:rsid w:val="00077ED1"/>
    <w:rsid w:val="00090EEB"/>
    <w:rsid w:val="00097F72"/>
    <w:rsid w:val="000D1D77"/>
    <w:rsid w:val="000D6842"/>
    <w:rsid w:val="0011157D"/>
    <w:rsid w:val="00144A2F"/>
    <w:rsid w:val="001506A8"/>
    <w:rsid w:val="00152684"/>
    <w:rsid w:val="00155B68"/>
    <w:rsid w:val="0019407E"/>
    <w:rsid w:val="001B1F6B"/>
    <w:rsid w:val="001C7646"/>
    <w:rsid w:val="001E012E"/>
    <w:rsid w:val="00230CB4"/>
    <w:rsid w:val="00236F75"/>
    <w:rsid w:val="002579E4"/>
    <w:rsid w:val="0026633A"/>
    <w:rsid w:val="00282207"/>
    <w:rsid w:val="00283198"/>
    <w:rsid w:val="002A45D9"/>
    <w:rsid w:val="002E6257"/>
    <w:rsid w:val="00321FEB"/>
    <w:rsid w:val="00342594"/>
    <w:rsid w:val="00364254"/>
    <w:rsid w:val="00371A5D"/>
    <w:rsid w:val="00383A49"/>
    <w:rsid w:val="00385D88"/>
    <w:rsid w:val="003862EB"/>
    <w:rsid w:val="003B4DC2"/>
    <w:rsid w:val="003C00B5"/>
    <w:rsid w:val="003C3DC6"/>
    <w:rsid w:val="003C4FA3"/>
    <w:rsid w:val="0040626F"/>
    <w:rsid w:val="00456B12"/>
    <w:rsid w:val="00462452"/>
    <w:rsid w:val="00462C9F"/>
    <w:rsid w:val="004662C7"/>
    <w:rsid w:val="00471CD2"/>
    <w:rsid w:val="00475997"/>
    <w:rsid w:val="004B3914"/>
    <w:rsid w:val="004C6729"/>
    <w:rsid w:val="004C6C53"/>
    <w:rsid w:val="004C7BAE"/>
    <w:rsid w:val="004F5D1D"/>
    <w:rsid w:val="00514916"/>
    <w:rsid w:val="00515950"/>
    <w:rsid w:val="0052082B"/>
    <w:rsid w:val="00527A4E"/>
    <w:rsid w:val="00532766"/>
    <w:rsid w:val="00542BA1"/>
    <w:rsid w:val="0055430E"/>
    <w:rsid w:val="005615FF"/>
    <w:rsid w:val="00577AE4"/>
    <w:rsid w:val="00583530"/>
    <w:rsid w:val="00586335"/>
    <w:rsid w:val="005B3F2B"/>
    <w:rsid w:val="005E2678"/>
    <w:rsid w:val="005E2A03"/>
    <w:rsid w:val="005E4EB4"/>
    <w:rsid w:val="005F0A1A"/>
    <w:rsid w:val="00604B75"/>
    <w:rsid w:val="00623FD1"/>
    <w:rsid w:val="006407D6"/>
    <w:rsid w:val="00665CF2"/>
    <w:rsid w:val="0068558B"/>
    <w:rsid w:val="00687040"/>
    <w:rsid w:val="006B700A"/>
    <w:rsid w:val="006D4E66"/>
    <w:rsid w:val="006E064D"/>
    <w:rsid w:val="006E2C23"/>
    <w:rsid w:val="006F1774"/>
    <w:rsid w:val="00701DCA"/>
    <w:rsid w:val="00710331"/>
    <w:rsid w:val="00733F4E"/>
    <w:rsid w:val="007461CB"/>
    <w:rsid w:val="007573BF"/>
    <w:rsid w:val="007726B6"/>
    <w:rsid w:val="007A0764"/>
    <w:rsid w:val="007A4085"/>
    <w:rsid w:val="007B5489"/>
    <w:rsid w:val="007C3810"/>
    <w:rsid w:val="007E3BA2"/>
    <w:rsid w:val="007E661E"/>
    <w:rsid w:val="008079F7"/>
    <w:rsid w:val="00813651"/>
    <w:rsid w:val="008439D8"/>
    <w:rsid w:val="00866DEC"/>
    <w:rsid w:val="008B3E88"/>
    <w:rsid w:val="008B577F"/>
    <w:rsid w:val="008B6F34"/>
    <w:rsid w:val="008D33AD"/>
    <w:rsid w:val="008D6525"/>
    <w:rsid w:val="008E4658"/>
    <w:rsid w:val="008F32D0"/>
    <w:rsid w:val="008F3A3B"/>
    <w:rsid w:val="00902423"/>
    <w:rsid w:val="00920862"/>
    <w:rsid w:val="00922FD3"/>
    <w:rsid w:val="00962250"/>
    <w:rsid w:val="00972F72"/>
    <w:rsid w:val="00984FA4"/>
    <w:rsid w:val="009923BB"/>
    <w:rsid w:val="009C6207"/>
    <w:rsid w:val="009D66DE"/>
    <w:rsid w:val="009F119E"/>
    <w:rsid w:val="009F2D8A"/>
    <w:rsid w:val="009F77E3"/>
    <w:rsid w:val="00A01206"/>
    <w:rsid w:val="00A2021F"/>
    <w:rsid w:val="00A30B08"/>
    <w:rsid w:val="00A45E74"/>
    <w:rsid w:val="00A821C5"/>
    <w:rsid w:val="00A83AA4"/>
    <w:rsid w:val="00AA0FF3"/>
    <w:rsid w:val="00AB37A7"/>
    <w:rsid w:val="00AC5315"/>
    <w:rsid w:val="00B02F84"/>
    <w:rsid w:val="00B10FE2"/>
    <w:rsid w:val="00B16E89"/>
    <w:rsid w:val="00B21BF8"/>
    <w:rsid w:val="00B36206"/>
    <w:rsid w:val="00B57CAD"/>
    <w:rsid w:val="00B9140D"/>
    <w:rsid w:val="00BA459C"/>
    <w:rsid w:val="00BB0C58"/>
    <w:rsid w:val="00C011A0"/>
    <w:rsid w:val="00C156D0"/>
    <w:rsid w:val="00C21961"/>
    <w:rsid w:val="00C44E77"/>
    <w:rsid w:val="00C50195"/>
    <w:rsid w:val="00C74139"/>
    <w:rsid w:val="00CA1E69"/>
    <w:rsid w:val="00CB6F81"/>
    <w:rsid w:val="00D52796"/>
    <w:rsid w:val="00D558CE"/>
    <w:rsid w:val="00D8470C"/>
    <w:rsid w:val="00D874D3"/>
    <w:rsid w:val="00DA5B0B"/>
    <w:rsid w:val="00DB405B"/>
    <w:rsid w:val="00DE130F"/>
    <w:rsid w:val="00E0663F"/>
    <w:rsid w:val="00E15143"/>
    <w:rsid w:val="00E156CC"/>
    <w:rsid w:val="00E214AC"/>
    <w:rsid w:val="00E227F3"/>
    <w:rsid w:val="00E91892"/>
    <w:rsid w:val="00E9544D"/>
    <w:rsid w:val="00E96880"/>
    <w:rsid w:val="00EB71B0"/>
    <w:rsid w:val="00EC3EB1"/>
    <w:rsid w:val="00EF5EC3"/>
    <w:rsid w:val="00EF71E6"/>
    <w:rsid w:val="00F00778"/>
    <w:rsid w:val="00F06A40"/>
    <w:rsid w:val="00F154AE"/>
    <w:rsid w:val="00F33A87"/>
    <w:rsid w:val="00F44C58"/>
    <w:rsid w:val="00F45518"/>
    <w:rsid w:val="00F470AE"/>
    <w:rsid w:val="00F549EA"/>
    <w:rsid w:val="00F558E6"/>
    <w:rsid w:val="00F56A1A"/>
    <w:rsid w:val="00F93B5A"/>
    <w:rsid w:val="00FA4562"/>
    <w:rsid w:val="00FA4CB8"/>
    <w:rsid w:val="00FC01EC"/>
    <w:rsid w:val="00FC021E"/>
    <w:rsid w:val="00FE1974"/>
    <w:rsid w:val="00FE53D6"/>
    <w:rsid w:val="00FE66C2"/>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53D6"/>
    <w:pPr>
      <w:spacing w:before="72" w:after="72"/>
    </w:pPr>
    <w:rPr>
      <w:rFonts w:ascii="Arial" w:hAnsi="Arial"/>
      <w:sz w:val="22"/>
      <w:lang w:eastAsia="de-CH"/>
    </w:rPr>
  </w:style>
  <w:style w:type="paragraph" w:styleId="berschrift1">
    <w:name w:val="heading 1"/>
    <w:basedOn w:val="Standard"/>
    <w:next w:val="Standard"/>
    <w:qFormat/>
    <w:rsid w:val="00FE53D6"/>
    <w:pPr>
      <w:spacing w:before="240"/>
      <w:outlineLvl w:val="0"/>
    </w:pPr>
    <w:rPr>
      <w:b/>
      <w:sz w:val="24"/>
      <w:u w:val="single"/>
    </w:rPr>
  </w:style>
  <w:style w:type="paragraph" w:styleId="berschrift2">
    <w:name w:val="heading 2"/>
    <w:basedOn w:val="Standard"/>
    <w:next w:val="Standard"/>
    <w:qFormat/>
    <w:rsid w:val="00FE53D6"/>
    <w:pPr>
      <w:keepNext/>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nung">
    <w:name w:val="Zeichnung"/>
    <w:basedOn w:val="Standard"/>
    <w:rsid w:val="00FE53D6"/>
    <w:pPr>
      <w:spacing w:before="48" w:after="48"/>
      <w:jc w:val="center"/>
    </w:pPr>
    <w:rPr>
      <w:sz w:val="16"/>
    </w:rPr>
  </w:style>
  <w:style w:type="paragraph" w:customStyle="1" w:styleId="TitelOhne">
    <w:name w:val="TitelOhne"/>
    <w:basedOn w:val="Standard"/>
    <w:rsid w:val="00FE53D6"/>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rsid w:val="00FE53D6"/>
    <w:pPr>
      <w:spacing w:before="48" w:after="48"/>
      <w:jc w:val="center"/>
    </w:pPr>
    <w:rPr>
      <w:b/>
      <w:sz w:val="26"/>
    </w:rPr>
  </w:style>
  <w:style w:type="paragraph" w:styleId="Kopfzeile">
    <w:name w:val="header"/>
    <w:basedOn w:val="Standard"/>
    <w:rsid w:val="00FE53D6"/>
    <w:pPr>
      <w:tabs>
        <w:tab w:val="center" w:pos="4536"/>
        <w:tab w:val="right" w:pos="9072"/>
      </w:tabs>
    </w:pPr>
  </w:style>
  <w:style w:type="paragraph" w:styleId="Fuzeile">
    <w:name w:val="footer"/>
    <w:basedOn w:val="Standard"/>
    <w:rsid w:val="00FE53D6"/>
    <w:pPr>
      <w:tabs>
        <w:tab w:val="center" w:pos="4536"/>
        <w:tab w:val="right" w:pos="9072"/>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72" w:after="72"/>
    </w:pPr>
    <w:rPr>
      <w:rFonts w:ascii="Arial" w:hAnsi="Arial"/>
      <w:sz w:val="22"/>
      <w:lang w:eastAsia="de-CH"/>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keepNext/>
      <w:jc w:val="center"/>
      <w:outlineLvl w:val="1"/>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chnung">
    <w:name w:val="Zeichnung"/>
    <w:basedOn w:val="Standard"/>
    <w:pPr>
      <w:spacing w:before="48" w:after="48"/>
      <w:jc w:val="center"/>
    </w:pPr>
    <w:rPr>
      <w:sz w:val="16"/>
    </w:rPr>
  </w:style>
  <w:style w:type="paragraph" w:customStyle="1" w:styleId="TitelOhne">
    <w:name w:val="TitelOhne"/>
    <w:basedOn w:val="Standard"/>
    <w:pPr>
      <w:pBdr>
        <w:top w:val="single" w:sz="12" w:space="1" w:color="FF0000"/>
        <w:left w:val="single" w:sz="12" w:space="1" w:color="FF0000"/>
        <w:bottom w:val="single" w:sz="12" w:space="1" w:color="FF0000"/>
        <w:right w:val="single" w:sz="12" w:space="1" w:color="FF0000"/>
      </w:pBdr>
      <w:shd w:val="solid" w:color="FF0000" w:fill="auto"/>
      <w:spacing w:before="0" w:after="0"/>
      <w:jc w:val="center"/>
    </w:pPr>
    <w:rPr>
      <w:b/>
      <w:color w:val="FFFFFF"/>
      <w:spacing w:val="60"/>
      <w:sz w:val="28"/>
    </w:rPr>
  </w:style>
  <w:style w:type="paragraph" w:styleId="Titel">
    <w:name w:val="Title"/>
    <w:basedOn w:val="Standard"/>
    <w:qFormat/>
    <w:pPr>
      <w:spacing w:before="48" w:after="48"/>
      <w:jc w:val="center"/>
    </w:pPr>
    <w:rPr>
      <w:b/>
      <w:sz w:val="2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WINW2\BTA_02.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BTA_02.DOT</Template>
  <TotalTime>0</TotalTime>
  <Pages>1</Pages>
  <Words>453</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Betriebsanweisung Vorlage</vt:lpstr>
    </vt:vector>
  </TitlesOfParts>
  <Company>Ecolab</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Vorlage</dc:title>
  <dc:creator>Andre Funke</dc:creator>
  <cp:lastModifiedBy>Mawi10</cp:lastModifiedBy>
  <cp:revision>2</cp:revision>
  <cp:lastPrinted>2015-07-09T08:18:00Z</cp:lastPrinted>
  <dcterms:created xsi:type="dcterms:W3CDTF">2017-08-11T09:29:00Z</dcterms:created>
  <dcterms:modified xsi:type="dcterms:W3CDTF">2017-08-11T09:29:00Z</dcterms:modified>
</cp:coreProperties>
</file>